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C8BF4" w14:textId="6CA92DE3" w:rsidR="00220D3F" w:rsidRPr="00220D3F" w:rsidRDefault="00220D3F" w:rsidP="00220D3F">
      <w:pPr>
        <w:pStyle w:val="Intestazione"/>
      </w:pPr>
      <w:bookmarkStart w:id="0" w:name="_GoBack"/>
      <w:bookmarkEnd w:id="0"/>
      <w:r w:rsidRPr="00220D3F">
        <w:rPr>
          <w:noProof/>
        </w:rPr>
        <w:drawing>
          <wp:inline distT="0" distB="0" distL="0" distR="0" wp14:anchorId="315260AA" wp14:editId="3A04F94E">
            <wp:extent cx="2124000" cy="72604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umsa no 80Risorsa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00" cy="72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5398D" w14:textId="77777777" w:rsidR="00AF1A27" w:rsidRPr="00220D3F" w:rsidRDefault="00AF1A27" w:rsidP="00422AD3">
      <w:pPr>
        <w:jc w:val="center"/>
        <w:rPr>
          <w:color w:val="365F91" w:themeColor="accent1" w:themeShade="BF"/>
        </w:rPr>
      </w:pPr>
    </w:p>
    <w:p w14:paraId="084290C8" w14:textId="77777777" w:rsidR="003656A2" w:rsidRPr="00220D3F" w:rsidRDefault="00422AD3" w:rsidP="00422AD3">
      <w:pPr>
        <w:jc w:val="center"/>
        <w:rPr>
          <w:b/>
          <w:sz w:val="28"/>
        </w:rPr>
      </w:pPr>
      <w:r w:rsidRPr="00220D3F">
        <w:rPr>
          <w:b/>
          <w:sz w:val="28"/>
        </w:rPr>
        <w:t xml:space="preserve">RAPPORTO DI RIESAME CICLICO </w:t>
      </w:r>
      <w:r w:rsidR="003656A2" w:rsidRPr="00220D3F">
        <w:rPr>
          <w:b/>
          <w:sz w:val="28"/>
        </w:rPr>
        <w:t>CORSI DI DOTTORATO DI RICERCA</w:t>
      </w:r>
    </w:p>
    <w:p w14:paraId="2184B530" w14:textId="6450BBD4" w:rsidR="00422AD3" w:rsidRPr="00220D3F" w:rsidRDefault="00422AD3" w:rsidP="00422AD3">
      <w:pPr>
        <w:jc w:val="center"/>
        <w:rPr>
          <w:sz w:val="28"/>
        </w:rPr>
      </w:pPr>
      <w:r w:rsidRPr="00220D3F">
        <w:rPr>
          <w:b/>
          <w:sz w:val="28"/>
        </w:rPr>
        <w:t>202x</w:t>
      </w:r>
    </w:p>
    <w:p w14:paraId="039483B4" w14:textId="77777777" w:rsidR="00F359C8" w:rsidRPr="00220D3F" w:rsidRDefault="00F359C8" w:rsidP="00F359C8">
      <w:pPr>
        <w:pStyle w:val="Titolo3"/>
        <w:jc w:val="center"/>
        <w:rPr>
          <w:rFonts w:ascii="Times New Roman" w:hAnsi="Times New Roman" w:cs="Times New Roman"/>
          <w:sz w:val="24"/>
          <w:szCs w:val="24"/>
        </w:rPr>
      </w:pPr>
    </w:p>
    <w:p w14:paraId="3BE3CA5E" w14:textId="669E4A1E" w:rsidR="00422AD3" w:rsidRPr="00220D3F" w:rsidRDefault="00422AD3" w:rsidP="00422AD3">
      <w:pPr>
        <w:spacing w:before="120"/>
        <w:jc w:val="both"/>
      </w:pPr>
      <w:r w:rsidRPr="00220D3F">
        <w:t xml:space="preserve">Denominazione del Corso di </w:t>
      </w:r>
      <w:r w:rsidR="003656A2" w:rsidRPr="00220D3F">
        <w:t>Dottorato</w:t>
      </w:r>
      <w:r w:rsidRPr="00220D3F">
        <w:t xml:space="preserve">: </w:t>
      </w:r>
      <w:r w:rsidR="00605BD6" w:rsidRPr="00220D3F">
        <w:rPr>
          <w:color w:val="000000"/>
        </w:rPr>
        <w:t>… … …  … … …</w:t>
      </w:r>
    </w:p>
    <w:p w14:paraId="5CEC9782" w14:textId="12F959A9" w:rsidR="00422AD3" w:rsidRPr="00220D3F" w:rsidRDefault="00422AD3" w:rsidP="00422AD3">
      <w:pPr>
        <w:spacing w:before="120"/>
        <w:jc w:val="both"/>
      </w:pPr>
      <w:r w:rsidRPr="00220D3F">
        <w:t>Dipartimento</w:t>
      </w:r>
      <w:r w:rsidR="003656A2" w:rsidRPr="00220D3F">
        <w:t xml:space="preserve"> di afferenza</w:t>
      </w:r>
      <w:r w:rsidRPr="00220D3F">
        <w:t>:</w:t>
      </w:r>
      <w:r w:rsidR="00605BD6" w:rsidRPr="00220D3F">
        <w:rPr>
          <w:color w:val="000000"/>
        </w:rPr>
        <w:t xml:space="preserve"> … … …  … … …</w:t>
      </w:r>
    </w:p>
    <w:p w14:paraId="7B7D4F15" w14:textId="2F20BEFB" w:rsidR="00422AD3" w:rsidRPr="00220D3F" w:rsidRDefault="00422AD3" w:rsidP="00422AD3">
      <w:pPr>
        <w:spacing w:before="120"/>
        <w:jc w:val="both"/>
      </w:pPr>
      <w:r w:rsidRPr="00220D3F">
        <w:t xml:space="preserve">Primo anno accademico di attivazione: </w:t>
      </w:r>
      <w:r w:rsidR="00605BD6" w:rsidRPr="00220D3F">
        <w:rPr>
          <w:color w:val="000000"/>
        </w:rPr>
        <w:t>… … …  … … …</w:t>
      </w:r>
    </w:p>
    <w:p w14:paraId="114FD84F" w14:textId="77777777" w:rsidR="00422AD3" w:rsidRPr="00220D3F" w:rsidRDefault="00422AD3" w:rsidP="00422AD3">
      <w:pPr>
        <w:shd w:val="clear" w:color="auto" w:fill="FFFFFF"/>
        <w:spacing w:before="120"/>
        <w:jc w:val="both"/>
        <w:rPr>
          <w:i/>
          <w:color w:val="000000"/>
        </w:rPr>
      </w:pPr>
    </w:p>
    <w:p w14:paraId="07B67221" w14:textId="77777777" w:rsidR="003656A2" w:rsidRPr="00220D3F" w:rsidRDefault="00422AD3" w:rsidP="00422AD3">
      <w:pPr>
        <w:shd w:val="clear" w:color="auto" w:fill="FFFFFF"/>
        <w:spacing w:before="120"/>
        <w:jc w:val="both"/>
        <w:rPr>
          <w:color w:val="000000"/>
        </w:rPr>
      </w:pPr>
      <w:r w:rsidRPr="00220D3F">
        <w:rPr>
          <w:color w:val="000000"/>
        </w:rPr>
        <w:t>Gruppo di Riesame</w:t>
      </w:r>
      <w:r w:rsidR="003656A2" w:rsidRPr="00220D3F">
        <w:rPr>
          <w:color w:val="000000"/>
        </w:rPr>
        <w:t xml:space="preserve"> </w:t>
      </w:r>
    </w:p>
    <w:p w14:paraId="3F2A15F5" w14:textId="528771D7" w:rsidR="00422AD3" w:rsidRPr="00220D3F" w:rsidRDefault="00422AD3" w:rsidP="00422AD3">
      <w:pPr>
        <w:shd w:val="clear" w:color="auto" w:fill="FFFFFF"/>
        <w:spacing w:before="120"/>
        <w:jc w:val="both"/>
        <w:rPr>
          <w:i/>
          <w:color w:val="000000"/>
        </w:rPr>
      </w:pPr>
      <w:r w:rsidRPr="00220D3F">
        <w:rPr>
          <w:i/>
          <w:color w:val="000000"/>
        </w:rPr>
        <w:t xml:space="preserve">Vengono indicati i soggetti coinvolti nel Riesame (componenti del Gruppo di Riesame e funzioni) e le modalità operative (organizzazione, ripartizione dei compiti, modalità di condivisione).  </w:t>
      </w:r>
    </w:p>
    <w:p w14:paraId="4C9927E1" w14:textId="46AC7F97" w:rsidR="00422AD3" w:rsidRPr="00220D3F" w:rsidRDefault="00422AD3" w:rsidP="00422AD3">
      <w:pPr>
        <w:spacing w:before="120"/>
        <w:jc w:val="both"/>
        <w:rPr>
          <w:color w:val="000000"/>
          <w:u w:val="single"/>
        </w:rPr>
      </w:pPr>
      <w:r w:rsidRPr="00220D3F">
        <w:rPr>
          <w:color w:val="000000"/>
          <w:u w:val="single"/>
        </w:rPr>
        <w:t xml:space="preserve">Componenti </w:t>
      </w:r>
      <w:r w:rsidR="007968C1" w:rsidRPr="00220D3F">
        <w:rPr>
          <w:color w:val="000000"/>
          <w:u w:val="single"/>
        </w:rPr>
        <w:t>indispensabili</w:t>
      </w:r>
    </w:p>
    <w:p w14:paraId="2A9BAE58" w14:textId="03EC9E34" w:rsidR="00422AD3" w:rsidRPr="00220D3F" w:rsidRDefault="00422AD3" w:rsidP="00422AD3">
      <w:pPr>
        <w:jc w:val="both"/>
      </w:pPr>
      <w:r w:rsidRPr="00220D3F">
        <w:rPr>
          <w:color w:val="000000"/>
        </w:rPr>
        <w:t xml:space="preserve">Prof.ssa/Prof. </w:t>
      </w:r>
      <w:r w:rsidR="007968C1" w:rsidRPr="00220D3F">
        <w:rPr>
          <w:color w:val="000000"/>
        </w:rPr>
        <w:tab/>
      </w:r>
      <w:r w:rsidR="007968C1" w:rsidRPr="00220D3F">
        <w:rPr>
          <w:color w:val="000000"/>
        </w:rPr>
        <w:tab/>
      </w:r>
      <w:r w:rsidR="007968C1" w:rsidRPr="00220D3F">
        <w:rPr>
          <w:color w:val="000000"/>
        </w:rPr>
        <w:tab/>
      </w:r>
      <w:r w:rsidRPr="00220D3F">
        <w:rPr>
          <w:color w:val="000000"/>
        </w:rPr>
        <w:t>(</w:t>
      </w:r>
      <w:r w:rsidR="006A000A" w:rsidRPr="00220D3F">
        <w:rPr>
          <w:color w:val="000000"/>
        </w:rPr>
        <w:t>Coordinatore</w:t>
      </w:r>
      <w:r w:rsidRPr="00220D3F">
        <w:rPr>
          <w:color w:val="000000"/>
        </w:rPr>
        <w:t>)</w:t>
      </w:r>
      <w:r w:rsidRPr="00220D3F">
        <w:t xml:space="preserve"> </w:t>
      </w:r>
    </w:p>
    <w:p w14:paraId="317C2403" w14:textId="56EDE4C0" w:rsidR="00422AD3" w:rsidRPr="00220D3F" w:rsidRDefault="00422AD3" w:rsidP="00422AD3">
      <w:pPr>
        <w:jc w:val="both"/>
        <w:rPr>
          <w:color w:val="000000"/>
        </w:rPr>
      </w:pPr>
      <w:r w:rsidRPr="00220D3F">
        <w:rPr>
          <w:color w:val="000000"/>
        </w:rPr>
        <w:t>Prof.ssa/Prof</w:t>
      </w:r>
      <w:r w:rsidR="006A000A" w:rsidRPr="00220D3F">
        <w:rPr>
          <w:color w:val="000000"/>
        </w:rPr>
        <w:t>.</w:t>
      </w:r>
      <w:r w:rsidR="007968C1" w:rsidRPr="00220D3F">
        <w:rPr>
          <w:color w:val="000000"/>
        </w:rPr>
        <w:tab/>
      </w:r>
      <w:r w:rsidR="007968C1" w:rsidRPr="00220D3F">
        <w:rPr>
          <w:color w:val="000000"/>
        </w:rPr>
        <w:tab/>
      </w:r>
      <w:r w:rsidR="007968C1" w:rsidRPr="00220D3F">
        <w:rPr>
          <w:color w:val="000000"/>
        </w:rPr>
        <w:tab/>
      </w:r>
      <w:r w:rsidRPr="00220D3F">
        <w:rPr>
          <w:color w:val="000000"/>
        </w:rPr>
        <w:t>(</w:t>
      </w:r>
      <w:r w:rsidR="003656A2" w:rsidRPr="00220D3F">
        <w:rPr>
          <w:color w:val="000000"/>
        </w:rPr>
        <w:t>Referente AQ del Corso</w:t>
      </w:r>
      <w:r w:rsidRPr="00220D3F">
        <w:rPr>
          <w:color w:val="000000"/>
        </w:rPr>
        <w:t>)</w:t>
      </w:r>
    </w:p>
    <w:p w14:paraId="027E49DB" w14:textId="0DFB7858" w:rsidR="00422AD3" w:rsidRPr="00220D3F" w:rsidRDefault="003656A2" w:rsidP="00422AD3">
      <w:pPr>
        <w:jc w:val="both"/>
        <w:rPr>
          <w:color w:val="000000"/>
          <w:lang w:val="sv-SE"/>
        </w:rPr>
      </w:pPr>
      <w:r w:rsidRPr="00220D3F">
        <w:rPr>
          <w:color w:val="000000"/>
          <w:lang w:val="sv-SE"/>
        </w:rPr>
        <w:t>Dott.</w:t>
      </w:r>
      <w:r w:rsidR="00422AD3" w:rsidRPr="00220D3F">
        <w:rPr>
          <w:color w:val="000000"/>
          <w:lang w:val="sv-SE"/>
        </w:rPr>
        <w:t>/</w:t>
      </w:r>
      <w:r w:rsidRPr="00220D3F">
        <w:rPr>
          <w:color w:val="000000"/>
          <w:lang w:val="sv-SE"/>
        </w:rPr>
        <w:t xml:space="preserve">Dott.ssa </w:t>
      </w:r>
      <w:r w:rsidR="00422AD3" w:rsidRPr="00220D3F">
        <w:rPr>
          <w:color w:val="000000"/>
          <w:lang w:val="sv-SE"/>
        </w:rPr>
        <w:t>.</w:t>
      </w:r>
      <w:r w:rsidR="007968C1" w:rsidRPr="00220D3F">
        <w:rPr>
          <w:color w:val="000000"/>
          <w:lang w:val="sv-SE"/>
        </w:rPr>
        <w:tab/>
      </w:r>
      <w:r w:rsidR="007968C1" w:rsidRPr="00220D3F">
        <w:rPr>
          <w:color w:val="000000"/>
          <w:lang w:val="sv-SE"/>
        </w:rPr>
        <w:tab/>
      </w:r>
      <w:r w:rsidR="00422AD3" w:rsidRPr="00220D3F">
        <w:rPr>
          <w:color w:val="000000"/>
          <w:lang w:val="sv-SE"/>
        </w:rPr>
        <w:t xml:space="preserve">(Rappresentante </w:t>
      </w:r>
      <w:r w:rsidR="007968C1" w:rsidRPr="00220D3F">
        <w:rPr>
          <w:color w:val="000000"/>
          <w:lang w:val="sv-SE"/>
        </w:rPr>
        <w:t>de</w:t>
      </w:r>
      <w:r w:rsidRPr="00220D3F">
        <w:rPr>
          <w:color w:val="000000"/>
          <w:lang w:val="sv-SE"/>
        </w:rPr>
        <w:t>i dottorandi</w:t>
      </w:r>
      <w:r w:rsidR="00422AD3" w:rsidRPr="00220D3F">
        <w:rPr>
          <w:color w:val="000000"/>
          <w:lang w:val="sv-SE"/>
        </w:rPr>
        <w:t xml:space="preserve">) </w:t>
      </w:r>
    </w:p>
    <w:p w14:paraId="41E403F7" w14:textId="31454EB9" w:rsidR="00422AD3" w:rsidRPr="00220D3F" w:rsidRDefault="003656A2" w:rsidP="00422AD3">
      <w:pPr>
        <w:jc w:val="both"/>
        <w:rPr>
          <w:color w:val="000000"/>
          <w:u w:val="single"/>
          <w:lang w:val="sv-SE"/>
        </w:rPr>
      </w:pPr>
      <w:r w:rsidRPr="00220D3F">
        <w:rPr>
          <w:color w:val="000000"/>
        </w:rPr>
        <w:t>Dr.ssa / Dr.</w:t>
      </w:r>
      <w:r w:rsidRPr="00220D3F">
        <w:rPr>
          <w:color w:val="000000"/>
        </w:rPr>
        <w:tab/>
      </w:r>
      <w:r w:rsidRPr="00220D3F">
        <w:rPr>
          <w:color w:val="000000"/>
        </w:rPr>
        <w:tab/>
      </w:r>
      <w:r w:rsidRPr="00220D3F">
        <w:rPr>
          <w:color w:val="000000"/>
        </w:rPr>
        <w:tab/>
        <w:t>(Personale Tecnico Amministrativo di supporto al CdS)</w:t>
      </w:r>
    </w:p>
    <w:p w14:paraId="62FEF53A" w14:textId="77777777" w:rsidR="003656A2" w:rsidRPr="00220D3F" w:rsidRDefault="003656A2" w:rsidP="00422AD3">
      <w:pPr>
        <w:jc w:val="both"/>
        <w:rPr>
          <w:color w:val="000000"/>
          <w:u w:val="single"/>
          <w:lang w:val="sv-SE"/>
        </w:rPr>
      </w:pPr>
    </w:p>
    <w:p w14:paraId="6378F76B" w14:textId="35A3ABB4" w:rsidR="00422AD3" w:rsidRPr="00220D3F" w:rsidRDefault="00422AD3" w:rsidP="00422AD3">
      <w:pPr>
        <w:jc w:val="both"/>
        <w:rPr>
          <w:u w:val="single"/>
        </w:rPr>
      </w:pPr>
      <w:r w:rsidRPr="00220D3F">
        <w:rPr>
          <w:color w:val="000000"/>
          <w:u w:val="single"/>
          <w:lang w:val="sv-SE"/>
        </w:rPr>
        <w:t>Altri componenti</w:t>
      </w:r>
    </w:p>
    <w:p w14:paraId="32B8A8CD" w14:textId="034490F4" w:rsidR="00422AD3" w:rsidRPr="00220D3F" w:rsidRDefault="00422AD3" w:rsidP="00422AD3">
      <w:pPr>
        <w:jc w:val="both"/>
        <w:rPr>
          <w:color w:val="000000"/>
        </w:rPr>
      </w:pPr>
      <w:r w:rsidRPr="00220D3F">
        <w:rPr>
          <w:color w:val="000000"/>
        </w:rPr>
        <w:t>Prof.ssa / Prof.</w:t>
      </w:r>
      <w:r w:rsidR="007968C1" w:rsidRPr="00220D3F">
        <w:rPr>
          <w:color w:val="000000"/>
        </w:rPr>
        <w:tab/>
      </w:r>
      <w:r w:rsidR="007968C1" w:rsidRPr="00220D3F">
        <w:rPr>
          <w:color w:val="000000"/>
        </w:rPr>
        <w:tab/>
      </w:r>
      <w:r w:rsidRPr="00220D3F">
        <w:rPr>
          <w:color w:val="000000"/>
        </w:rPr>
        <w:t>(</w:t>
      </w:r>
      <w:r w:rsidR="00273953" w:rsidRPr="00220D3F">
        <w:rPr>
          <w:color w:val="000000"/>
        </w:rPr>
        <w:t>Eventuali altri docent</w:t>
      </w:r>
      <w:r w:rsidR="00506720" w:rsidRPr="00220D3F">
        <w:rPr>
          <w:color w:val="000000"/>
        </w:rPr>
        <w:t>i</w:t>
      </w:r>
      <w:r w:rsidR="00273953" w:rsidRPr="00220D3F">
        <w:rPr>
          <w:color w:val="000000"/>
        </w:rPr>
        <w:t xml:space="preserve"> </w:t>
      </w:r>
      <w:r w:rsidRPr="00220D3F">
        <w:rPr>
          <w:color w:val="000000"/>
        </w:rPr>
        <w:t xml:space="preserve">del Cds) </w:t>
      </w:r>
    </w:p>
    <w:p w14:paraId="7C1EDE3C" w14:textId="77777777" w:rsidR="00422AD3" w:rsidRPr="00220D3F" w:rsidRDefault="00422AD3" w:rsidP="00422AD3">
      <w:pPr>
        <w:spacing w:before="120"/>
        <w:jc w:val="both"/>
        <w:rPr>
          <w:color w:val="000000"/>
        </w:rPr>
      </w:pPr>
    </w:p>
    <w:p w14:paraId="4740ACD7" w14:textId="62324E3B" w:rsidR="00422AD3" w:rsidRPr="00220D3F" w:rsidRDefault="00422AD3" w:rsidP="00422AD3">
      <w:pPr>
        <w:spacing w:before="120"/>
        <w:jc w:val="both"/>
        <w:rPr>
          <w:color w:val="000000"/>
        </w:rPr>
      </w:pPr>
      <w:r w:rsidRPr="00220D3F">
        <w:rPr>
          <w:color w:val="000000"/>
        </w:rPr>
        <w:t xml:space="preserve">Sono stati consultati </w:t>
      </w:r>
      <w:r w:rsidR="00A53B29" w:rsidRPr="00220D3F">
        <w:rPr>
          <w:color w:val="000000"/>
        </w:rPr>
        <w:t>inoltre: …</w:t>
      </w:r>
      <w:r w:rsidRPr="00220D3F">
        <w:rPr>
          <w:color w:val="000000"/>
        </w:rPr>
        <w:t xml:space="preserve"> … …  … … … </w:t>
      </w:r>
    </w:p>
    <w:p w14:paraId="1733967D" w14:textId="6492F431" w:rsidR="00422AD3" w:rsidRPr="00220D3F" w:rsidRDefault="00422AD3" w:rsidP="00422AD3">
      <w:pPr>
        <w:spacing w:before="120"/>
        <w:jc w:val="both"/>
        <w:rPr>
          <w:color w:val="000000"/>
        </w:rPr>
      </w:pPr>
      <w:r w:rsidRPr="00220D3F">
        <w:rPr>
          <w:color w:val="000000"/>
        </w:rPr>
        <w:t xml:space="preserve">Il Gruppo di Riesame si è riunito, per la discussione degli argomenti riportati nei quadri delle sezioni di questo Rapporto di Riesame, il/i giorno/i: </w:t>
      </w:r>
      <w:r w:rsidR="00605BD6" w:rsidRPr="00220D3F">
        <w:rPr>
          <w:color w:val="000000"/>
        </w:rPr>
        <w:t>… … …  … … …</w:t>
      </w:r>
    </w:p>
    <w:p w14:paraId="37F0DE5E" w14:textId="77777777" w:rsidR="003656A2" w:rsidRPr="00220D3F" w:rsidRDefault="003656A2" w:rsidP="00422AD3">
      <w:pPr>
        <w:spacing w:before="120"/>
        <w:jc w:val="both"/>
        <w:rPr>
          <w:color w:val="000000"/>
        </w:rPr>
      </w:pPr>
    </w:p>
    <w:p w14:paraId="5F85C871" w14:textId="3DFE96A4" w:rsidR="00422AD3" w:rsidRPr="00220D3F" w:rsidRDefault="00422AD3" w:rsidP="00422AD3">
      <w:pPr>
        <w:spacing w:before="120"/>
        <w:jc w:val="both"/>
        <w:rPr>
          <w:color w:val="000000"/>
        </w:rPr>
      </w:pPr>
      <w:r w:rsidRPr="00220D3F">
        <w:rPr>
          <w:color w:val="000000"/>
        </w:rPr>
        <w:t>Presentato, discusso e approvato dal</w:t>
      </w:r>
      <w:r w:rsidR="003656A2" w:rsidRPr="00220D3F">
        <w:rPr>
          <w:color w:val="000000"/>
        </w:rPr>
        <w:t xml:space="preserve"> Collegio dei docenti </w:t>
      </w:r>
      <w:r w:rsidRPr="00220D3F">
        <w:rPr>
          <w:color w:val="000000"/>
        </w:rPr>
        <w:t xml:space="preserve">in </w:t>
      </w:r>
      <w:r w:rsidR="00A53B29" w:rsidRPr="00220D3F">
        <w:rPr>
          <w:color w:val="000000"/>
        </w:rPr>
        <w:t>data: xx/xx/</w:t>
      </w:r>
      <w:r w:rsidR="0050027F" w:rsidRPr="00220D3F">
        <w:rPr>
          <w:color w:val="000000"/>
        </w:rPr>
        <w:t>202x</w:t>
      </w:r>
    </w:p>
    <w:p w14:paraId="2A677756" w14:textId="77777777" w:rsidR="00422AD3" w:rsidRPr="00220D3F" w:rsidRDefault="00422AD3" w:rsidP="00422AD3">
      <w:pPr>
        <w:spacing w:before="120"/>
        <w:jc w:val="both"/>
        <w:rPr>
          <w:color w:val="000000"/>
        </w:rPr>
      </w:pPr>
    </w:p>
    <w:p w14:paraId="5E59E160" w14:textId="77777777" w:rsidR="00422AD3" w:rsidRPr="00220D3F" w:rsidRDefault="00422AD3" w:rsidP="00422AD3">
      <w:pPr>
        <w:spacing w:before="120"/>
        <w:jc w:val="both"/>
        <w:rPr>
          <w:i/>
          <w:color w:val="000000"/>
        </w:rPr>
      </w:pPr>
      <w:r w:rsidRPr="00220D3F">
        <w:rPr>
          <w:color w:val="000000"/>
        </w:rPr>
        <w:t>Sintesi dell’esito della discussione dall’organo collegiale periferico responsabile della gestione del Corso di Studio:</w:t>
      </w:r>
    </w:p>
    <w:p w14:paraId="1EF2633A" w14:textId="77777777" w:rsidR="00605BD6" w:rsidRPr="00220D3F" w:rsidRDefault="00605BD6" w:rsidP="00F15A18">
      <w:pPr>
        <w:spacing w:before="120"/>
        <w:jc w:val="both"/>
        <w:rPr>
          <w:color w:val="000000"/>
        </w:rPr>
      </w:pPr>
      <w:r w:rsidRPr="00220D3F">
        <w:rPr>
          <w:color w:val="000000"/>
        </w:rPr>
        <w:t xml:space="preserve">… … …  … … … </w:t>
      </w:r>
    </w:p>
    <w:p w14:paraId="38D98CF9" w14:textId="0D01F3CB" w:rsidR="00605BD6" w:rsidRPr="00220D3F" w:rsidRDefault="00605BD6" w:rsidP="00F15A18">
      <w:pPr>
        <w:spacing w:before="120"/>
        <w:jc w:val="both"/>
        <w:rPr>
          <w:color w:val="000000"/>
        </w:rPr>
      </w:pPr>
      <w:r w:rsidRPr="00220D3F">
        <w:rPr>
          <w:color w:val="000000"/>
        </w:rPr>
        <w:t xml:space="preserve">… … …  … … … </w:t>
      </w:r>
    </w:p>
    <w:p w14:paraId="20E1AEC9" w14:textId="1DD90B7A" w:rsidR="00B952B3" w:rsidRPr="00220D3F" w:rsidRDefault="00605BD6" w:rsidP="00F15A18">
      <w:pPr>
        <w:spacing w:before="120"/>
        <w:jc w:val="both"/>
        <w:rPr>
          <w:rFonts w:eastAsia="Calibri"/>
          <w:i/>
        </w:rPr>
      </w:pPr>
      <w:r w:rsidRPr="00220D3F">
        <w:rPr>
          <w:i/>
          <w:color w:val="000000"/>
        </w:rPr>
        <w:t>[</w:t>
      </w:r>
      <w:r w:rsidR="00422AD3" w:rsidRPr="00220D3F">
        <w:rPr>
          <w:i/>
          <w:color w:val="000000"/>
        </w:rPr>
        <w:t xml:space="preserve">Si raccomanda qui la massima </w:t>
      </w:r>
      <w:r w:rsidR="00422AD3" w:rsidRPr="00220D3F">
        <w:rPr>
          <w:i/>
        </w:rPr>
        <w:t xml:space="preserve">sintesi. Qualora su qualche punto siano stati espressi dissensi o giudizi non da tutti condivisi, </w:t>
      </w:r>
      <w:r w:rsidR="008F7151" w:rsidRPr="00220D3F">
        <w:rPr>
          <w:i/>
        </w:rPr>
        <w:t xml:space="preserve">è opportuno </w:t>
      </w:r>
      <w:r w:rsidR="00422AD3" w:rsidRPr="00220D3F">
        <w:rPr>
          <w:i/>
        </w:rPr>
        <w:t xml:space="preserve">darne </w:t>
      </w:r>
      <w:r w:rsidR="008F7151" w:rsidRPr="00220D3F">
        <w:rPr>
          <w:i/>
        </w:rPr>
        <w:t xml:space="preserve">brevemente </w:t>
      </w:r>
      <w:r w:rsidR="00422AD3" w:rsidRPr="00220D3F">
        <w:rPr>
          <w:i/>
        </w:rPr>
        <w:t>notizia. Si può aggiungere anche il collegamento con il verbale della seduta del Consiglio di CdS</w:t>
      </w:r>
      <w:r w:rsidR="00BC2829" w:rsidRPr="00220D3F">
        <w:rPr>
          <w:i/>
        </w:rPr>
        <w:t>.</w:t>
      </w:r>
      <w:r w:rsidRPr="00220D3F">
        <w:rPr>
          <w:i/>
        </w:rPr>
        <w:t>]</w:t>
      </w:r>
      <w:r w:rsidR="00B952B3" w:rsidRPr="00220D3F">
        <w:rPr>
          <w:rFonts w:eastAsia="Calibri"/>
          <w:i/>
        </w:rPr>
        <w:br w:type="page"/>
      </w:r>
    </w:p>
    <w:p w14:paraId="373D797B" w14:textId="77777777" w:rsidR="00B952B3" w:rsidRPr="00220D3F" w:rsidRDefault="00B952B3" w:rsidP="00DE3382">
      <w:pPr>
        <w:spacing w:before="120"/>
        <w:jc w:val="both"/>
        <w:rPr>
          <w:rFonts w:eastAsia="Calibri"/>
        </w:rPr>
      </w:pPr>
    </w:p>
    <w:tbl>
      <w:tblPr>
        <w:tblStyle w:val="Grigliatabella1"/>
        <w:tblW w:w="9634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4"/>
      </w:tblGrid>
      <w:tr w:rsidR="0050027F" w:rsidRPr="00220D3F" w14:paraId="6D86E37E" w14:textId="77777777" w:rsidTr="001C2C54"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0B12DBCC" w14:textId="52A7A8CA" w:rsidR="00422AD3" w:rsidRPr="00220D3F" w:rsidRDefault="00366AD1" w:rsidP="00366AD1">
            <w:pPr>
              <w:pStyle w:val="Titolo1"/>
              <w:spacing w:befor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DPHD1"/>
            <w:bookmarkStart w:id="2" w:name="_Toc127863406"/>
            <w:r w:rsidRPr="00220D3F">
              <w:rPr>
                <w:rFonts w:ascii="Times New Roman" w:hAnsi="Times New Roman" w:cs="Times New Roman"/>
                <w:sz w:val="24"/>
                <w:szCs w:val="24"/>
              </w:rPr>
              <w:t>D.PHD.1</w:t>
            </w:r>
            <w:bookmarkEnd w:id="1"/>
            <w:r w:rsidRPr="00220D3F">
              <w:rPr>
                <w:rFonts w:ascii="Times New Roman" w:hAnsi="Times New Roman" w:cs="Times New Roman"/>
                <w:sz w:val="24"/>
                <w:szCs w:val="24"/>
              </w:rPr>
              <w:t xml:space="preserve"> Progettazione del Corso di Dottorato di Ricerca </w:t>
            </w:r>
            <w:bookmarkEnd w:id="2"/>
          </w:p>
        </w:tc>
      </w:tr>
    </w:tbl>
    <w:p w14:paraId="6AD2566D" w14:textId="77777777" w:rsidR="00422AD3" w:rsidRPr="00220D3F" w:rsidRDefault="00422AD3" w:rsidP="00422AD3">
      <w:pPr>
        <w:spacing w:line="259" w:lineRule="auto"/>
        <w:jc w:val="both"/>
        <w:rPr>
          <w:rFonts w:eastAsia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22AD3" w:rsidRPr="00220D3F" w14:paraId="1FDBCAD4" w14:textId="77777777" w:rsidTr="0061035D">
        <w:tc>
          <w:tcPr>
            <w:tcW w:w="9622" w:type="dxa"/>
            <w:tcBorders>
              <w:bottom w:val="nil"/>
            </w:tcBorders>
            <w:shd w:val="clear" w:color="auto" w:fill="F2F2F2" w:themeFill="background1" w:themeFillShade="F2"/>
          </w:tcPr>
          <w:p w14:paraId="1E95CDD2" w14:textId="263B02D8" w:rsidR="00422AD3" w:rsidRPr="00220D3F" w:rsidRDefault="006D4C19" w:rsidP="006D4C19">
            <w:pPr>
              <w:spacing w:line="259" w:lineRule="auto"/>
              <w:jc w:val="both"/>
              <w:rPr>
                <w:rFonts w:eastAsia="Calibri"/>
              </w:rPr>
            </w:pPr>
            <w:r w:rsidRPr="00220D3F">
              <w:rPr>
                <w:rFonts w:eastAsia="Calibri"/>
              </w:rPr>
              <w:t xml:space="preserve">Il punto di attenzione </w:t>
            </w:r>
            <w:r w:rsidR="00123663" w:rsidRPr="00220D3F">
              <w:rPr>
                <w:rFonts w:eastAsia="Calibri"/>
              </w:rPr>
              <w:t>D.</w:t>
            </w:r>
            <w:r w:rsidR="00366AD1" w:rsidRPr="00220D3F">
              <w:rPr>
                <w:rFonts w:eastAsia="Calibri"/>
              </w:rPr>
              <w:t>PHD</w:t>
            </w:r>
            <w:r w:rsidR="00123663" w:rsidRPr="00220D3F">
              <w:rPr>
                <w:rFonts w:eastAsia="Calibri"/>
              </w:rPr>
              <w:t>.1</w:t>
            </w:r>
            <w:r w:rsidR="00422AD3" w:rsidRPr="00220D3F">
              <w:rPr>
                <w:rFonts w:eastAsia="Calibri"/>
              </w:rPr>
              <w:t xml:space="preserve"> </w:t>
            </w:r>
            <w:r w:rsidR="00AB767C" w:rsidRPr="00220D3F">
              <w:rPr>
                <w:rFonts w:eastAsia="Calibri"/>
              </w:rPr>
              <w:t>ha per obiettivo</w:t>
            </w:r>
            <w:r w:rsidR="00EE26DB" w:rsidRPr="00220D3F">
              <w:rPr>
                <w:rFonts w:eastAsia="Calibri"/>
              </w:rPr>
              <w:t xml:space="preserve"> </w:t>
            </w:r>
            <w:r w:rsidR="00DE04F6" w:rsidRPr="00220D3F">
              <w:rPr>
                <w:rFonts w:eastAsia="Calibri"/>
              </w:rPr>
              <w:t>la verifica della</w:t>
            </w:r>
            <w:r w:rsidR="00020259" w:rsidRPr="00220D3F">
              <w:rPr>
                <w:rFonts w:eastAsia="Calibri"/>
              </w:rPr>
              <w:t xml:space="preserve"> presenza </w:t>
            </w:r>
            <w:r w:rsidR="00540E55" w:rsidRPr="00220D3F">
              <w:rPr>
                <w:rFonts w:eastAsia="Calibri"/>
              </w:rPr>
              <w:t xml:space="preserve">e </w:t>
            </w:r>
            <w:r w:rsidR="00273953" w:rsidRPr="00220D3F">
              <w:rPr>
                <w:rFonts w:eastAsia="Calibri"/>
              </w:rPr>
              <w:t xml:space="preserve">del </w:t>
            </w:r>
            <w:r w:rsidR="00540E55" w:rsidRPr="00220D3F">
              <w:rPr>
                <w:rFonts w:eastAsia="Calibri"/>
              </w:rPr>
              <w:t>livello di attuazione de</w:t>
            </w:r>
            <w:r w:rsidR="00AB767C" w:rsidRPr="00220D3F">
              <w:rPr>
                <w:rFonts w:eastAsia="Calibri"/>
              </w:rPr>
              <w:t>i processi di assicurazione della qualità nell</w:t>
            </w:r>
            <w:r w:rsidR="00EE26DB" w:rsidRPr="00220D3F">
              <w:rPr>
                <w:rFonts w:eastAsia="Calibri"/>
              </w:rPr>
              <w:t xml:space="preserve">a fase di progettazione del </w:t>
            </w:r>
            <w:r w:rsidR="00366AD1" w:rsidRPr="00220D3F">
              <w:rPr>
                <w:rFonts w:eastAsia="Calibri"/>
              </w:rPr>
              <w:t>corso di dottorato</w:t>
            </w:r>
            <w:r w:rsidR="00422AD3" w:rsidRPr="00220D3F">
              <w:rPr>
                <w:rFonts w:eastAsia="Calibri"/>
              </w:rPr>
              <w:t xml:space="preserve">. </w:t>
            </w:r>
          </w:p>
          <w:p w14:paraId="224A84F7" w14:textId="0F6130B2" w:rsidR="006D4C19" w:rsidRPr="00220D3F" w:rsidRDefault="006D4C19" w:rsidP="006D4C19">
            <w:pPr>
              <w:spacing w:line="259" w:lineRule="auto"/>
              <w:jc w:val="both"/>
              <w:rPr>
                <w:rFonts w:eastAsia="Calibri"/>
              </w:rPr>
            </w:pPr>
          </w:p>
        </w:tc>
      </w:tr>
      <w:tr w:rsidR="00422AD3" w:rsidRPr="00220D3F" w14:paraId="3AD136D6" w14:textId="77777777" w:rsidTr="0061035D">
        <w:trPr>
          <w:trHeight w:val="715"/>
        </w:trPr>
        <w:tc>
          <w:tcPr>
            <w:tcW w:w="9622" w:type="dxa"/>
            <w:tcBorders>
              <w:top w:val="nil"/>
            </w:tcBorders>
            <w:shd w:val="clear" w:color="auto" w:fill="F2F2F2" w:themeFill="background1" w:themeFillShade="F2"/>
          </w:tcPr>
          <w:tbl>
            <w:tblPr>
              <w:tblStyle w:val="Grigliatabella"/>
              <w:tblW w:w="9238" w:type="dxa"/>
              <w:tblInd w:w="142" w:type="dxa"/>
              <w:tblLook w:val="01E0" w:firstRow="1" w:lastRow="1" w:firstColumn="1" w:lastColumn="1" w:noHBand="0" w:noVBand="0"/>
            </w:tblPr>
            <w:tblGrid>
              <w:gridCol w:w="9238"/>
            </w:tblGrid>
            <w:tr w:rsidR="00366AD1" w:rsidRPr="00220D3F" w14:paraId="1BB43135" w14:textId="77777777" w:rsidTr="00366AD1">
              <w:tc>
                <w:tcPr>
                  <w:tcW w:w="92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451A85A" w14:textId="77777777" w:rsidR="00366AD1" w:rsidRPr="00220D3F" w:rsidRDefault="00366AD1" w:rsidP="0061035D">
                  <w:pPr>
                    <w:spacing w:before="120" w:after="120"/>
                  </w:pPr>
                  <w:r w:rsidRPr="00220D3F">
                    <w:t>Aspetti da considerare</w:t>
                  </w:r>
                </w:p>
              </w:tc>
            </w:tr>
            <w:tr w:rsidR="00366AD1" w:rsidRPr="00220D3F" w14:paraId="1A5C8B2B" w14:textId="77777777" w:rsidTr="00366AD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92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 w:themeFill="accent3" w:themeFillTint="33"/>
                </w:tcPr>
                <w:p w14:paraId="6D9550E7" w14:textId="552FB58A" w:rsidR="00366AD1" w:rsidRPr="00220D3F" w:rsidRDefault="00366AD1" w:rsidP="00540E55">
                  <w:pPr>
                    <w:spacing w:after="60"/>
                    <w:jc w:val="both"/>
                  </w:pPr>
                  <w:r w:rsidRPr="00220D3F">
                    <w:t>D.PHD.1.1 In fase di progettazione (iniziale e in itinere) vengono approfondite le motivazioni e le potenzialità di sviluppo e aggiornamento del progetto formativo e di ricerca del Corso di Dottorato di Ricerca, con riferimento all’evoluzione culturale e scientifica delle aree di riferimento, anche attraverso consultazioni con le parti interessate (interne ed esterne) ai profili culturali e professionali in uscita.</w:t>
                  </w:r>
                </w:p>
                <w:p w14:paraId="3EFCAF7B" w14:textId="79DF2F1B" w:rsidR="00366AD1" w:rsidRPr="00220D3F" w:rsidRDefault="00366AD1" w:rsidP="00540E55">
                  <w:pPr>
                    <w:spacing w:after="120"/>
                    <w:jc w:val="both"/>
                  </w:pPr>
                  <w:r w:rsidRPr="00220D3F">
                    <w:t>D.PHD.1.2 Il Collegio del Corso di Dottorato di Ricerca ha definito formalmente una propria visione chiara, articolata e pubblica del percorso di formazione alla ricerca dei dottorandi, coerente con gli obiettivi formativi (specifici e trasversali) e le risorse disponibili.</w:t>
                  </w:r>
                </w:p>
                <w:p w14:paraId="0055820C" w14:textId="77777777" w:rsidR="00366AD1" w:rsidRPr="00220D3F" w:rsidRDefault="00366AD1" w:rsidP="00366AD1">
                  <w:r w:rsidRPr="00220D3F">
                    <w:t>D.PHD.1.3 Le modalità di selezione e le attività di formazione (collegiali e individuali) proposte ai dottorandi sono coerenti con gli obiettivi formativi del Corso di Dottorato di Ricerca e con i profili culturali e professionali in uscita e si differenziano dalla didattica di I e II livello, anche per il ricorso a metodologie innovative per la didattica e per la ricerca.</w:t>
                  </w:r>
                </w:p>
                <w:p w14:paraId="4473F17A" w14:textId="77777777" w:rsidR="00366AD1" w:rsidRPr="00220D3F" w:rsidRDefault="00366AD1" w:rsidP="00366AD1"/>
                <w:p w14:paraId="6D0631FF" w14:textId="08B936B2" w:rsidR="00366AD1" w:rsidRPr="00220D3F" w:rsidRDefault="00366AD1" w:rsidP="00366AD1">
                  <w:r w:rsidRPr="00220D3F">
                    <w:t>D.PHD.1.4 Il progetto formativo include elementi di interdisciplinarità, multidisciplinarietà e transdisciplinarietà, pur nel rispetto della specificità del Corso di Dottorato di Ricerca.</w:t>
                  </w:r>
                </w:p>
                <w:p w14:paraId="016E7002" w14:textId="77777777" w:rsidR="00366AD1" w:rsidRPr="00220D3F" w:rsidRDefault="00366AD1" w:rsidP="00366AD1"/>
                <w:p w14:paraId="186B08CF" w14:textId="3DC9CA9B" w:rsidR="00366AD1" w:rsidRPr="00220D3F" w:rsidRDefault="00366AD1" w:rsidP="00366AD1">
                  <w:r w:rsidRPr="00220D3F">
                    <w:t>D.PHD.1.5 Al progetto formativo e di ricerca del Corso di Dottorato di Ricerca viene assicurata adeguata visibilità, anche di livello internazionale, su pagine web dedicate.</w:t>
                  </w:r>
                </w:p>
                <w:p w14:paraId="11ADF363" w14:textId="77777777" w:rsidR="00366AD1" w:rsidRPr="00220D3F" w:rsidRDefault="00366AD1" w:rsidP="00366AD1"/>
                <w:p w14:paraId="7E2749CD" w14:textId="77777777" w:rsidR="00366AD1" w:rsidRPr="00220D3F" w:rsidRDefault="00366AD1" w:rsidP="00366AD1">
                  <w:r w:rsidRPr="00220D3F">
                    <w:t>D.PHD.1.6 Il Corso di Dottorato di Ricerca persegue obiettivi di mobilità e internazionalizzazione anche attraverso lo scambio di docenti e dottorandi con altre sedi italiane o straniere, e il rilascio di titoli doppi, multipli o congiunti in convenzione con altri Atenei.</w:t>
                  </w:r>
                </w:p>
                <w:p w14:paraId="5662762D" w14:textId="585BF58B" w:rsidR="00366AD1" w:rsidRPr="00220D3F" w:rsidRDefault="00366AD1" w:rsidP="00366AD1">
                  <w:pPr>
                    <w:jc w:val="both"/>
                    <w:rPr>
                      <w:i/>
                    </w:rPr>
                  </w:pPr>
                </w:p>
              </w:tc>
            </w:tr>
          </w:tbl>
          <w:p w14:paraId="436CAA61" w14:textId="77777777" w:rsidR="00422AD3" w:rsidRPr="00220D3F" w:rsidRDefault="00422AD3" w:rsidP="0061035D">
            <w:pPr>
              <w:spacing w:after="160" w:line="259" w:lineRule="auto"/>
              <w:rPr>
                <w:rFonts w:eastAsia="Calibri"/>
              </w:rPr>
            </w:pPr>
          </w:p>
        </w:tc>
      </w:tr>
    </w:tbl>
    <w:p w14:paraId="418819A6" w14:textId="16D577AF" w:rsidR="00997E9A" w:rsidRPr="00220D3F" w:rsidRDefault="00997E9A" w:rsidP="002807DD">
      <w:pPr>
        <w:spacing w:line="259" w:lineRule="auto"/>
        <w:jc w:val="both"/>
        <w:rPr>
          <w:rFonts w:eastAsia="Calibri"/>
          <w:lang w:eastAsia="en-US"/>
        </w:rPr>
      </w:pPr>
    </w:p>
    <w:p w14:paraId="565F90E1" w14:textId="4FCCC3ED" w:rsidR="008811AC" w:rsidRPr="00220D3F" w:rsidRDefault="008811AC" w:rsidP="008811AC">
      <w:pPr>
        <w:jc w:val="both"/>
        <w:rPr>
          <w:rFonts w:eastAsiaTheme="minorEastAsia"/>
          <w:bCs/>
          <w:color w:val="000000"/>
        </w:rPr>
      </w:pPr>
      <w:r w:rsidRPr="00220D3F">
        <w:rPr>
          <w:rFonts w:eastAsiaTheme="minorEastAsia"/>
          <w:bCs/>
          <w:color w:val="000000" w:themeColor="text1"/>
        </w:rPr>
        <w:t>D.</w:t>
      </w:r>
      <w:r w:rsidR="00366AD1" w:rsidRPr="00220D3F">
        <w:rPr>
          <w:rFonts w:eastAsiaTheme="minorEastAsia"/>
          <w:bCs/>
          <w:color w:val="000000" w:themeColor="text1"/>
        </w:rPr>
        <w:t>PHD</w:t>
      </w:r>
      <w:r w:rsidRPr="00220D3F">
        <w:rPr>
          <w:rFonts w:eastAsiaTheme="minorEastAsia"/>
          <w:bCs/>
          <w:color w:val="000000" w:themeColor="text1"/>
        </w:rPr>
        <w:t>.</w:t>
      </w:r>
      <w:r w:rsidR="00833817" w:rsidRPr="00220D3F">
        <w:rPr>
          <w:rFonts w:eastAsiaTheme="minorEastAsia"/>
          <w:bCs/>
          <w:color w:val="000000" w:themeColor="text1"/>
        </w:rPr>
        <w:t>1</w:t>
      </w:r>
      <w:r w:rsidRPr="00220D3F">
        <w:rPr>
          <w:rFonts w:eastAsiaTheme="minorEastAsia"/>
          <w:bCs/>
          <w:color w:val="000000" w:themeColor="text1"/>
        </w:rPr>
        <w:t>.a</w:t>
      </w:r>
      <w:r w:rsidRPr="00220D3F">
        <w:tab/>
      </w:r>
      <w:r w:rsidRPr="00220D3F">
        <w:rPr>
          <w:rFonts w:eastAsiaTheme="minorEastAsia"/>
          <w:bCs/>
          <w:color w:val="000000" w:themeColor="text1"/>
        </w:rPr>
        <w:t>SINTESI DEI PRINCIPALI MUTAMENT</w:t>
      </w:r>
      <w:r w:rsidR="00366AD1" w:rsidRPr="00220D3F">
        <w:rPr>
          <w:rFonts w:eastAsiaTheme="minorEastAsia"/>
          <w:bCs/>
          <w:color w:val="000000" w:themeColor="text1"/>
        </w:rPr>
        <w:t xml:space="preserve">I RILEVATI DALL'ULTIMO RIESAME </w:t>
      </w:r>
    </w:p>
    <w:p w14:paraId="35E9C76C" w14:textId="65546C58" w:rsidR="000F3C68" w:rsidRPr="00220D3F" w:rsidRDefault="000F3C68" w:rsidP="002039CB">
      <w:pPr>
        <w:spacing w:before="120"/>
        <w:jc w:val="both"/>
        <w:rPr>
          <w:rFonts w:eastAsiaTheme="minorHAnsi"/>
          <w:i/>
          <w:color w:val="000000"/>
        </w:rPr>
      </w:pPr>
      <w:r w:rsidRPr="00220D3F">
        <w:rPr>
          <w:rFonts w:eastAsiaTheme="minorHAnsi"/>
          <w:i/>
          <w:color w:val="000000"/>
        </w:rPr>
        <w:t xml:space="preserve">Descrivere i principali mutamenti intercorsi dal Riesame </w:t>
      </w:r>
      <w:r w:rsidR="000B3501" w:rsidRPr="00220D3F">
        <w:rPr>
          <w:rFonts w:eastAsiaTheme="minorHAnsi"/>
          <w:i/>
          <w:color w:val="000000"/>
        </w:rPr>
        <w:t xml:space="preserve">Ciclico </w:t>
      </w:r>
      <w:r w:rsidRPr="00220D3F">
        <w:rPr>
          <w:rFonts w:eastAsiaTheme="minorHAnsi"/>
          <w:i/>
          <w:color w:val="000000"/>
        </w:rPr>
        <w:t xml:space="preserve">precedente, anche in relazione alle azioni </w:t>
      </w:r>
      <w:r w:rsidR="00B068CE" w:rsidRPr="00220D3F">
        <w:rPr>
          <w:rFonts w:eastAsiaTheme="minorHAnsi"/>
          <w:i/>
          <w:color w:val="000000"/>
        </w:rPr>
        <w:t xml:space="preserve">di miglioramento </w:t>
      </w:r>
      <w:r w:rsidRPr="00220D3F">
        <w:rPr>
          <w:rFonts w:eastAsiaTheme="minorHAnsi"/>
          <w:i/>
          <w:color w:val="000000"/>
        </w:rPr>
        <w:t xml:space="preserve">messe in atto nel </w:t>
      </w:r>
      <w:r w:rsidR="00366AD1" w:rsidRPr="00220D3F">
        <w:rPr>
          <w:rFonts w:eastAsiaTheme="minorHAnsi"/>
          <w:i/>
          <w:color w:val="000000"/>
        </w:rPr>
        <w:t>Corso di dottorato</w:t>
      </w:r>
      <w:r w:rsidRPr="00220D3F">
        <w:rPr>
          <w:rFonts w:eastAsiaTheme="minorHAnsi"/>
          <w:i/>
          <w:color w:val="000000"/>
        </w:rPr>
        <w:t>.</w:t>
      </w:r>
    </w:p>
    <w:p w14:paraId="64944563" w14:textId="77777777" w:rsidR="00CD20F0" w:rsidRPr="00220D3F" w:rsidRDefault="00CD20F0" w:rsidP="00CD20F0">
      <w:pPr>
        <w:rPr>
          <w:rFonts w:eastAsiaTheme="minorHAnsi"/>
          <w:i/>
          <w:color w:val="000000"/>
        </w:rPr>
      </w:pPr>
    </w:p>
    <w:tbl>
      <w:tblPr>
        <w:tblW w:w="9639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639"/>
      </w:tblGrid>
      <w:tr w:rsidR="000F3C68" w:rsidRPr="00220D3F" w14:paraId="3C8586AA" w14:textId="77777777" w:rsidTr="00F359C8">
        <w:trPr>
          <w:trHeight w:val="170"/>
        </w:trPr>
        <w:tc>
          <w:tcPr>
            <w:tcW w:w="9639" w:type="dxa"/>
            <w:shd w:val="clear" w:color="auto" w:fill="auto"/>
          </w:tcPr>
          <w:p w14:paraId="2736C7ED" w14:textId="77777777" w:rsidR="000F3C68" w:rsidRPr="00220D3F" w:rsidRDefault="000F3C68" w:rsidP="00AD5047">
            <w:pPr>
              <w:widowControl w:val="0"/>
              <w:spacing w:line="192" w:lineRule="auto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>Descrizione (senza vincoli di lunghezza del testo)</w:t>
            </w:r>
          </w:p>
          <w:p w14:paraId="7BA08438" w14:textId="77777777" w:rsidR="000F3C68" w:rsidRPr="00220D3F" w:rsidRDefault="000F3C68" w:rsidP="00AD5047">
            <w:pPr>
              <w:widowControl w:val="0"/>
              <w:spacing w:line="192" w:lineRule="auto"/>
              <w:rPr>
                <w:i/>
                <w:color w:val="000000"/>
              </w:rPr>
            </w:pPr>
          </w:p>
          <w:p w14:paraId="57FD503A" w14:textId="77777777" w:rsidR="000F3C68" w:rsidRPr="00220D3F" w:rsidRDefault="000F3C68" w:rsidP="00AD5047">
            <w:pPr>
              <w:widowControl w:val="0"/>
              <w:spacing w:line="192" w:lineRule="auto"/>
              <w:rPr>
                <w:i/>
                <w:color w:val="000000"/>
              </w:rPr>
            </w:pPr>
          </w:p>
          <w:p w14:paraId="2BFBB2E3" w14:textId="77777777" w:rsidR="000F3C68" w:rsidRPr="00220D3F" w:rsidRDefault="000F3C68" w:rsidP="00AD5047">
            <w:pPr>
              <w:widowControl w:val="0"/>
              <w:spacing w:line="192" w:lineRule="auto"/>
              <w:rPr>
                <w:i/>
                <w:color w:val="000000"/>
              </w:rPr>
            </w:pPr>
          </w:p>
          <w:p w14:paraId="720A84EE" w14:textId="77777777" w:rsidR="000F3C68" w:rsidRPr="00220D3F" w:rsidRDefault="000F3C68" w:rsidP="00AD5047">
            <w:pPr>
              <w:widowControl w:val="0"/>
              <w:spacing w:line="192" w:lineRule="auto"/>
              <w:rPr>
                <w:i/>
                <w:color w:val="000000"/>
              </w:rPr>
            </w:pPr>
          </w:p>
          <w:p w14:paraId="189A8FD5" w14:textId="77777777" w:rsidR="000F3C68" w:rsidRPr="00220D3F" w:rsidRDefault="000F3C68" w:rsidP="00AD5047">
            <w:pPr>
              <w:widowControl w:val="0"/>
              <w:spacing w:line="192" w:lineRule="auto"/>
              <w:rPr>
                <w:i/>
                <w:color w:val="000000"/>
              </w:rPr>
            </w:pPr>
          </w:p>
          <w:p w14:paraId="7C8C8B1C" w14:textId="77777777" w:rsidR="000F3C68" w:rsidRPr="00220D3F" w:rsidRDefault="000F3C68" w:rsidP="00AD5047">
            <w:pPr>
              <w:widowControl w:val="0"/>
              <w:spacing w:line="192" w:lineRule="auto"/>
              <w:rPr>
                <w:i/>
                <w:color w:val="000000"/>
              </w:rPr>
            </w:pPr>
          </w:p>
          <w:p w14:paraId="36C19BDF" w14:textId="77777777" w:rsidR="000F3C68" w:rsidRPr="00220D3F" w:rsidRDefault="000F3C68" w:rsidP="00AD5047">
            <w:pPr>
              <w:widowControl w:val="0"/>
              <w:spacing w:line="192" w:lineRule="auto"/>
              <w:rPr>
                <w:i/>
                <w:color w:val="000000"/>
              </w:rPr>
            </w:pPr>
          </w:p>
        </w:tc>
      </w:tr>
    </w:tbl>
    <w:p w14:paraId="3A1AC848" w14:textId="0EE1CBE1" w:rsidR="00B068CE" w:rsidRPr="00220D3F" w:rsidRDefault="00B068CE">
      <w:pPr>
        <w:rPr>
          <w:rFonts w:eastAsiaTheme="minorHAnsi"/>
          <w:color w:val="000000"/>
        </w:rPr>
      </w:pPr>
    </w:p>
    <w:p w14:paraId="30824B2C" w14:textId="77777777" w:rsidR="00F47680" w:rsidRPr="00220D3F" w:rsidRDefault="00F47680" w:rsidP="000F3C68">
      <w:pPr>
        <w:rPr>
          <w:rFonts w:eastAsiaTheme="minorHAnsi"/>
          <w:color w:val="000000"/>
        </w:rPr>
      </w:pPr>
    </w:p>
    <w:tbl>
      <w:tblPr>
        <w:tblStyle w:val="Grigliatabella"/>
        <w:tblW w:w="0" w:type="auto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02"/>
        <w:gridCol w:w="7200"/>
      </w:tblGrid>
      <w:tr w:rsidR="00D6619A" w:rsidRPr="00220D3F" w14:paraId="06FD7D5B" w14:textId="77777777" w:rsidTr="00D6619A">
        <w:trPr>
          <w:trHeight w:val="427"/>
        </w:trPr>
        <w:tc>
          <w:tcPr>
            <w:tcW w:w="240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118AA8BC" w14:textId="77777777" w:rsidR="00D6619A" w:rsidRPr="00220D3F" w:rsidRDefault="001E4B00" w:rsidP="00D6619A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>Azione Correttiva</w:t>
            </w:r>
            <w:r w:rsidR="00D6619A" w:rsidRPr="00220D3F">
              <w:rPr>
                <w:rFonts w:eastAsiaTheme="minorHAnsi"/>
                <w:color w:val="000000"/>
              </w:rPr>
              <w:t xml:space="preserve"> n.</w:t>
            </w:r>
          </w:p>
        </w:tc>
        <w:tc>
          <w:tcPr>
            <w:tcW w:w="720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0F77EE4B" w14:textId="77777777" w:rsidR="00D6619A" w:rsidRPr="00220D3F" w:rsidRDefault="00D6619A" w:rsidP="00D6619A">
            <w:pPr>
              <w:spacing w:line="216" w:lineRule="auto"/>
              <w:rPr>
                <w:rFonts w:eastAsiaTheme="minorHAnsi"/>
                <w:i/>
                <w:color w:val="000000"/>
              </w:rPr>
            </w:pPr>
            <w:r w:rsidRPr="00220D3F">
              <w:rPr>
                <w:i/>
                <w:color w:val="000000"/>
              </w:rPr>
              <w:t>Titolo e descrizione</w:t>
            </w:r>
          </w:p>
        </w:tc>
      </w:tr>
      <w:tr w:rsidR="00D6619A" w:rsidRPr="00220D3F" w14:paraId="2BE26273" w14:textId="77777777" w:rsidTr="00D6619A">
        <w:tc>
          <w:tcPr>
            <w:tcW w:w="2402" w:type="dxa"/>
            <w:vAlign w:val="center"/>
          </w:tcPr>
          <w:p w14:paraId="45BEB1D3" w14:textId="77777777" w:rsidR="00D6619A" w:rsidRPr="00220D3F" w:rsidRDefault="00D6619A" w:rsidP="00F47680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 xml:space="preserve">Azioni </w:t>
            </w:r>
            <w:r w:rsidR="00F47680" w:rsidRPr="00220D3F">
              <w:rPr>
                <w:rFonts w:eastAsiaTheme="minorHAnsi"/>
                <w:color w:val="000000"/>
              </w:rPr>
              <w:t>intraprese</w:t>
            </w:r>
          </w:p>
        </w:tc>
        <w:tc>
          <w:tcPr>
            <w:tcW w:w="7200" w:type="dxa"/>
            <w:vAlign w:val="center"/>
          </w:tcPr>
          <w:p w14:paraId="3FB8B41C" w14:textId="3C29B727" w:rsidR="00D6619A" w:rsidRPr="00220D3F" w:rsidRDefault="00D6619A" w:rsidP="00F47680">
            <w:pPr>
              <w:spacing w:line="216" w:lineRule="auto"/>
              <w:rPr>
                <w:rFonts w:eastAsiaTheme="minorHAnsi"/>
                <w:i/>
                <w:color w:val="000000"/>
              </w:rPr>
            </w:pPr>
            <w:r w:rsidRPr="00220D3F">
              <w:rPr>
                <w:i/>
                <w:color w:val="000000"/>
              </w:rPr>
              <w:t xml:space="preserve">Descrivere le azioni </w:t>
            </w:r>
            <w:r w:rsidR="00F47680" w:rsidRPr="00220D3F">
              <w:rPr>
                <w:i/>
                <w:color w:val="000000"/>
              </w:rPr>
              <w:t>intraprese</w:t>
            </w:r>
            <w:r w:rsidRPr="00220D3F">
              <w:rPr>
                <w:i/>
                <w:color w:val="000000"/>
              </w:rPr>
              <w:t xml:space="preserve"> e le relative modalità di attuazione </w:t>
            </w:r>
            <w:r w:rsidR="009A5729" w:rsidRPr="00220D3F">
              <w:rPr>
                <w:iCs/>
                <w:color w:val="000000"/>
              </w:rPr>
              <w:t>[</w:t>
            </w:r>
            <w:r w:rsidRPr="00220D3F">
              <w:rPr>
                <w:iCs/>
                <w:color w:val="000000"/>
              </w:rPr>
              <w:t>senza vincoli di lunghezza del testo</w:t>
            </w:r>
            <w:r w:rsidR="009A5729" w:rsidRPr="00220D3F">
              <w:rPr>
                <w:iCs/>
                <w:color w:val="000000"/>
              </w:rPr>
              <w:t>]</w:t>
            </w:r>
          </w:p>
        </w:tc>
      </w:tr>
      <w:tr w:rsidR="00D6619A" w:rsidRPr="00220D3F" w14:paraId="3AA00EF5" w14:textId="77777777" w:rsidTr="00D6619A">
        <w:tc>
          <w:tcPr>
            <w:tcW w:w="2402" w:type="dxa"/>
            <w:vAlign w:val="center"/>
          </w:tcPr>
          <w:p w14:paraId="26E7AC2C" w14:textId="77777777" w:rsidR="00D6619A" w:rsidRPr="00220D3F" w:rsidRDefault="001E4B00" w:rsidP="00D6619A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>Stato di avanzamento</w:t>
            </w:r>
            <w:r w:rsidRPr="00220D3F">
              <w:rPr>
                <w:rFonts w:eastAsiaTheme="minorHAnsi"/>
                <w:color w:val="000000"/>
              </w:rPr>
              <w:br/>
              <w:t>dell’Azione Correttiva</w:t>
            </w:r>
          </w:p>
        </w:tc>
        <w:tc>
          <w:tcPr>
            <w:tcW w:w="7200" w:type="dxa"/>
            <w:vAlign w:val="center"/>
          </w:tcPr>
          <w:p w14:paraId="20C4D806" w14:textId="3300154D" w:rsidR="00D6619A" w:rsidRPr="00220D3F" w:rsidRDefault="00D6619A" w:rsidP="009A5729">
            <w:pPr>
              <w:spacing w:line="216" w:lineRule="auto"/>
              <w:jc w:val="both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>Specificare indicatore</w:t>
            </w:r>
            <w:r w:rsidR="007C582D" w:rsidRPr="00220D3F">
              <w:rPr>
                <w:rFonts w:eastAsiaTheme="minorHAnsi"/>
                <w:i/>
                <w:color w:val="000000"/>
              </w:rPr>
              <w:t>/i</w:t>
            </w:r>
            <w:r w:rsidRPr="00220D3F">
              <w:rPr>
                <w:rFonts w:eastAsiaTheme="minorHAnsi"/>
                <w:i/>
                <w:color w:val="000000"/>
              </w:rPr>
              <w:t xml:space="preserve"> di riferimento per il monitoraggio del grado di raggiungimento dell’obiettivo e le relative modalità di rilevazione/verifica (ove possibile correlare obiettivi e indicatori di riferimento agli indicatori dell’Anagrafe Nazionale Studenti utilizzati per la compilazione della Scheda di Monitoraggio Annuale)</w:t>
            </w:r>
          </w:p>
        </w:tc>
      </w:tr>
    </w:tbl>
    <w:p w14:paraId="296AB05C" w14:textId="77777777" w:rsidR="00D6619A" w:rsidRPr="00220D3F" w:rsidRDefault="00D6619A" w:rsidP="000F3C68">
      <w:pPr>
        <w:rPr>
          <w:rFonts w:eastAsiaTheme="minorHAnsi"/>
          <w:color w:val="000000"/>
        </w:rPr>
      </w:pPr>
    </w:p>
    <w:p w14:paraId="3373C8B7" w14:textId="77777777" w:rsidR="00366AD1" w:rsidRPr="00220D3F" w:rsidRDefault="00366AD1" w:rsidP="008811AC">
      <w:pPr>
        <w:rPr>
          <w:rFonts w:eastAsiaTheme="minorEastAsia"/>
          <w:bCs/>
          <w:color w:val="000000" w:themeColor="text1"/>
        </w:rPr>
      </w:pPr>
    </w:p>
    <w:p w14:paraId="4B5CEA33" w14:textId="77777777" w:rsidR="00366AD1" w:rsidRPr="00220D3F" w:rsidRDefault="00366AD1" w:rsidP="008811AC">
      <w:pPr>
        <w:rPr>
          <w:rFonts w:eastAsiaTheme="minorEastAsia"/>
          <w:bCs/>
          <w:color w:val="000000" w:themeColor="text1"/>
        </w:rPr>
      </w:pPr>
    </w:p>
    <w:p w14:paraId="7699E573" w14:textId="77777777" w:rsidR="00366AD1" w:rsidRPr="00220D3F" w:rsidRDefault="00366AD1" w:rsidP="008811AC">
      <w:pPr>
        <w:rPr>
          <w:rFonts w:eastAsiaTheme="minorEastAsia"/>
          <w:bCs/>
          <w:color w:val="000000" w:themeColor="text1"/>
        </w:rPr>
      </w:pPr>
    </w:p>
    <w:p w14:paraId="7CFC8DB6" w14:textId="63C779D6" w:rsidR="00AC07E5" w:rsidRPr="00220D3F" w:rsidRDefault="000C1E08" w:rsidP="008811AC">
      <w:pPr>
        <w:rPr>
          <w:rFonts w:eastAsiaTheme="minorEastAsia"/>
          <w:bCs/>
          <w:color w:val="000000"/>
        </w:rPr>
      </w:pPr>
      <w:r w:rsidRPr="00220D3F">
        <w:rPr>
          <w:rFonts w:eastAsiaTheme="minorEastAsia"/>
          <w:bCs/>
          <w:color w:val="000000" w:themeColor="text1"/>
        </w:rPr>
        <w:t>D.</w:t>
      </w:r>
      <w:r w:rsidR="00366AD1" w:rsidRPr="00220D3F">
        <w:rPr>
          <w:rFonts w:eastAsiaTheme="minorEastAsia"/>
          <w:bCs/>
          <w:color w:val="000000" w:themeColor="text1"/>
        </w:rPr>
        <w:t>PHD</w:t>
      </w:r>
      <w:r w:rsidRPr="00220D3F">
        <w:rPr>
          <w:rFonts w:eastAsiaTheme="minorEastAsia"/>
          <w:bCs/>
          <w:color w:val="000000" w:themeColor="text1"/>
        </w:rPr>
        <w:t>.1</w:t>
      </w:r>
      <w:r w:rsidR="62E8FB1D" w:rsidRPr="00220D3F">
        <w:rPr>
          <w:rFonts w:eastAsiaTheme="minorEastAsia"/>
          <w:bCs/>
          <w:color w:val="000000" w:themeColor="text1"/>
        </w:rPr>
        <w:t>.</w:t>
      </w:r>
      <w:r w:rsidR="00324793" w:rsidRPr="00220D3F">
        <w:rPr>
          <w:rFonts w:eastAsiaTheme="minorEastAsia"/>
          <w:bCs/>
          <w:color w:val="000000" w:themeColor="text1"/>
        </w:rPr>
        <w:t>b</w:t>
      </w:r>
      <w:bookmarkStart w:id="3" w:name="_Hlk126237426"/>
      <w:r w:rsidR="008811AC" w:rsidRPr="00220D3F">
        <w:tab/>
      </w:r>
      <w:r w:rsidR="00AC07E5" w:rsidRPr="00220D3F">
        <w:rPr>
          <w:rFonts w:eastAsiaTheme="minorEastAsia"/>
          <w:bCs/>
          <w:color w:val="000000" w:themeColor="text1"/>
        </w:rPr>
        <w:t xml:space="preserve">ANALISI DELLA SITUAZIONE SULLA BASE DEI DATI </w:t>
      </w:r>
      <w:r w:rsidR="00273953" w:rsidRPr="00220D3F">
        <w:rPr>
          <w:rFonts w:eastAsiaTheme="minorEastAsia"/>
          <w:bCs/>
          <w:color w:val="000000" w:themeColor="text1"/>
        </w:rPr>
        <w:t>E DELLE INFORMAZIONI</w:t>
      </w:r>
    </w:p>
    <w:p w14:paraId="7FD58C94" w14:textId="1D289938" w:rsidR="00AC07E5" w:rsidRPr="00220D3F" w:rsidRDefault="00AC07E5" w:rsidP="00097F48">
      <w:pPr>
        <w:spacing w:before="120" w:after="120" w:line="216" w:lineRule="auto"/>
        <w:jc w:val="both"/>
        <w:rPr>
          <w:rFonts w:eastAsiaTheme="minorHAnsi"/>
          <w:i/>
          <w:color w:val="000000"/>
        </w:rPr>
      </w:pPr>
      <w:r w:rsidRPr="00220D3F">
        <w:rPr>
          <w:rFonts w:eastAsiaTheme="minorHAnsi"/>
          <w:i/>
          <w:color w:val="000000"/>
        </w:rPr>
        <w:t xml:space="preserve">Includervi i principali problemi individuati, le sfide, </w:t>
      </w:r>
      <w:r w:rsidRPr="00220D3F">
        <w:rPr>
          <w:rFonts w:eastAsiaTheme="minorHAnsi"/>
          <w:bCs/>
          <w:i/>
          <w:color w:val="000000"/>
        </w:rPr>
        <w:t>i punti di forza</w:t>
      </w:r>
      <w:r w:rsidRPr="00220D3F">
        <w:rPr>
          <w:rFonts w:eastAsiaTheme="minorHAnsi"/>
          <w:i/>
          <w:color w:val="000000"/>
        </w:rPr>
        <w:t xml:space="preserve"> e </w:t>
      </w:r>
      <w:r w:rsidRPr="00220D3F">
        <w:rPr>
          <w:rFonts w:eastAsiaTheme="minorHAnsi"/>
          <w:bCs/>
          <w:i/>
          <w:color w:val="000000"/>
        </w:rPr>
        <w:t>le aree d</w:t>
      </w:r>
      <w:r w:rsidR="006224F2" w:rsidRPr="00220D3F">
        <w:rPr>
          <w:rFonts w:eastAsiaTheme="minorHAnsi"/>
          <w:bCs/>
          <w:i/>
          <w:color w:val="000000"/>
        </w:rPr>
        <w:t>i</w:t>
      </w:r>
      <w:r w:rsidRPr="00220D3F">
        <w:rPr>
          <w:rFonts w:eastAsiaTheme="minorHAnsi"/>
          <w:bCs/>
          <w:i/>
          <w:color w:val="000000"/>
        </w:rPr>
        <w:t xml:space="preserve"> migliora</w:t>
      </w:r>
      <w:r w:rsidR="006224F2" w:rsidRPr="00220D3F">
        <w:rPr>
          <w:rFonts w:eastAsiaTheme="minorHAnsi"/>
          <w:bCs/>
          <w:i/>
          <w:color w:val="000000"/>
        </w:rPr>
        <w:t>mento</w:t>
      </w:r>
      <w:r w:rsidRPr="00220D3F">
        <w:rPr>
          <w:rFonts w:eastAsiaTheme="minorHAnsi"/>
          <w:i/>
          <w:color w:val="000000"/>
        </w:rPr>
        <w:t xml:space="preserve"> che emergono dall’analisi del periodo in esame e dalle prospettive del periodo seguente.</w:t>
      </w:r>
      <w:bookmarkEnd w:id="3"/>
    </w:p>
    <w:p w14:paraId="0D959674" w14:textId="77777777" w:rsidR="004C3823" w:rsidRPr="00220D3F" w:rsidRDefault="004C3823" w:rsidP="002807DD">
      <w:pPr>
        <w:spacing w:line="259" w:lineRule="auto"/>
        <w:jc w:val="both"/>
        <w:rPr>
          <w:rFonts w:eastAsia="Calibri"/>
          <w:lang w:eastAsia="en-US"/>
        </w:rPr>
      </w:pPr>
    </w:p>
    <w:tbl>
      <w:tblPr>
        <w:tblW w:w="9762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762"/>
      </w:tblGrid>
      <w:tr w:rsidR="00221273" w:rsidRPr="00220D3F" w14:paraId="579F342C" w14:textId="77777777" w:rsidTr="00C16AD7">
        <w:trPr>
          <w:trHeight w:val="170"/>
        </w:trPr>
        <w:tc>
          <w:tcPr>
            <w:tcW w:w="9762" w:type="dxa"/>
            <w:shd w:val="clear" w:color="auto" w:fill="auto"/>
          </w:tcPr>
          <w:p w14:paraId="3EB99C29" w14:textId="3023662A" w:rsidR="00221273" w:rsidRPr="00220D3F" w:rsidRDefault="000C1E08" w:rsidP="00097F48">
            <w:pPr>
              <w:spacing w:line="216" w:lineRule="auto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>Autovalutazione</w:t>
            </w:r>
            <w:r w:rsidR="009C2F3B" w:rsidRPr="00220D3F">
              <w:rPr>
                <w:i/>
                <w:color w:val="000000"/>
              </w:rPr>
              <w:t xml:space="preserve"> </w:t>
            </w:r>
            <w:r w:rsidR="00221273" w:rsidRPr="00220D3F">
              <w:rPr>
                <w:i/>
                <w:color w:val="000000"/>
              </w:rPr>
              <w:t>(senza vincoli di lunghezza del testo)</w:t>
            </w:r>
            <w:r w:rsidR="00850525" w:rsidRPr="00220D3F">
              <w:rPr>
                <w:i/>
                <w:color w:val="000000"/>
              </w:rPr>
              <w:t xml:space="preserve"> </w:t>
            </w:r>
            <w:r w:rsidR="00DD54E7" w:rsidRPr="00220D3F">
              <w:rPr>
                <w:i/>
                <w:color w:val="000000"/>
              </w:rPr>
              <w:t>rispondendo ai seguenti quesiti</w:t>
            </w:r>
            <w:r w:rsidR="00CD762F" w:rsidRPr="00220D3F">
              <w:rPr>
                <w:i/>
                <w:color w:val="000000"/>
              </w:rPr>
              <w:t xml:space="preserve"> </w:t>
            </w:r>
            <w:r w:rsidR="00850525" w:rsidRPr="00220D3F">
              <w:rPr>
                <w:i/>
                <w:color w:val="000000"/>
              </w:rPr>
              <w:t>che sono in linea</w:t>
            </w:r>
            <w:r w:rsidR="00FB6E6A" w:rsidRPr="00220D3F">
              <w:rPr>
                <w:i/>
                <w:color w:val="000000"/>
              </w:rPr>
              <w:t xml:space="preserve"> con </w:t>
            </w:r>
            <w:r w:rsidR="003D5276" w:rsidRPr="00220D3F">
              <w:rPr>
                <w:i/>
                <w:color w:val="000000"/>
              </w:rPr>
              <w:t xml:space="preserve">l’Aspetto da Considerare </w:t>
            </w:r>
            <w:r w:rsidR="00A93889" w:rsidRPr="00220D3F">
              <w:rPr>
                <w:i/>
                <w:color w:val="000000"/>
              </w:rPr>
              <w:t>D.</w:t>
            </w:r>
            <w:r w:rsidR="003D5276" w:rsidRPr="00220D3F">
              <w:rPr>
                <w:i/>
                <w:color w:val="000000"/>
              </w:rPr>
              <w:t>PHD</w:t>
            </w:r>
            <w:r w:rsidR="00A93889" w:rsidRPr="00220D3F">
              <w:rPr>
                <w:i/>
                <w:color w:val="000000"/>
              </w:rPr>
              <w:t>.1.1</w:t>
            </w:r>
            <w:r w:rsidR="00850525" w:rsidRPr="00220D3F">
              <w:rPr>
                <w:i/>
                <w:color w:val="000000"/>
              </w:rPr>
              <w:t xml:space="preserve"> </w:t>
            </w:r>
          </w:p>
          <w:p w14:paraId="794583F4" w14:textId="15BCC658" w:rsidR="009C2F3B" w:rsidRPr="00220D3F" w:rsidRDefault="009C2F3B" w:rsidP="009C2F3B">
            <w:pPr>
              <w:spacing w:line="216" w:lineRule="auto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 xml:space="preserve">Includervi i principali problemi individuati, le sfide, </w:t>
            </w:r>
            <w:r w:rsidRPr="00220D3F">
              <w:rPr>
                <w:rFonts w:eastAsiaTheme="minorHAnsi"/>
                <w:bCs/>
                <w:i/>
                <w:color w:val="000000"/>
              </w:rPr>
              <w:t>i punti di forza</w:t>
            </w:r>
            <w:r w:rsidRPr="00220D3F">
              <w:rPr>
                <w:rFonts w:eastAsiaTheme="minorHAnsi"/>
                <w:i/>
                <w:color w:val="000000"/>
              </w:rPr>
              <w:t xml:space="preserve"> e </w:t>
            </w:r>
            <w:r w:rsidRPr="00220D3F">
              <w:rPr>
                <w:rFonts w:eastAsiaTheme="minorHAnsi"/>
                <w:bCs/>
                <w:i/>
                <w:color w:val="000000"/>
              </w:rPr>
              <w:t xml:space="preserve">le aree </w:t>
            </w:r>
            <w:r w:rsidR="00827BB6" w:rsidRPr="00220D3F">
              <w:rPr>
                <w:rFonts w:eastAsiaTheme="minorHAnsi"/>
                <w:bCs/>
                <w:i/>
                <w:color w:val="000000"/>
              </w:rPr>
              <w:t>di miglioramento</w:t>
            </w:r>
            <w:r w:rsidRPr="00220D3F">
              <w:rPr>
                <w:rFonts w:eastAsiaTheme="minorHAnsi"/>
                <w:i/>
                <w:color w:val="000000"/>
              </w:rPr>
              <w:t xml:space="preserve"> che emergono dall’analisi del periodo in esame e dalle prospettive del periodo seguente.</w:t>
            </w:r>
          </w:p>
          <w:p w14:paraId="4E9D64E8" w14:textId="77777777" w:rsidR="009C2F3B" w:rsidRPr="00220D3F" w:rsidRDefault="009C2F3B" w:rsidP="00AD5047">
            <w:pPr>
              <w:widowControl w:val="0"/>
              <w:spacing w:line="192" w:lineRule="auto"/>
              <w:rPr>
                <w:i/>
                <w:color w:val="000000"/>
              </w:rPr>
            </w:pPr>
          </w:p>
          <w:p w14:paraId="71A89753" w14:textId="390505D8" w:rsidR="00221273" w:rsidRPr="00220D3F" w:rsidRDefault="00F37E13" w:rsidP="00B717D9">
            <w:pPr>
              <w:pStyle w:val="Paragrafoelenco"/>
              <w:widowControl w:val="0"/>
              <w:numPr>
                <w:ilvl w:val="0"/>
                <w:numId w:val="18"/>
              </w:numPr>
              <w:spacing w:before="120" w:line="192" w:lineRule="auto"/>
              <w:ind w:left="453" w:right="159" w:hanging="357"/>
              <w:contextualSpacing w:val="0"/>
              <w:jc w:val="both"/>
              <w:rPr>
                <w:i/>
              </w:rPr>
            </w:pPr>
            <w:r w:rsidRPr="00220D3F">
              <w:rPr>
                <w:rFonts w:eastAsia="Calibri"/>
                <w:i/>
              </w:rPr>
              <w:t>Le premesse che hanno portato alla dichiarazione del carattere del C</w:t>
            </w:r>
            <w:r w:rsidR="003D5276" w:rsidRPr="00220D3F">
              <w:rPr>
                <w:rFonts w:eastAsia="Calibri"/>
                <w:i/>
              </w:rPr>
              <w:t>orso</w:t>
            </w:r>
            <w:r w:rsidRPr="00220D3F">
              <w:rPr>
                <w:rFonts w:eastAsia="Calibri"/>
                <w:i/>
              </w:rPr>
              <w:t>, nei suoi aspetti culturali e professionalizzanti in fase di progettazione</w:t>
            </w:r>
            <w:r w:rsidR="00273953" w:rsidRPr="00220D3F">
              <w:rPr>
                <w:rFonts w:eastAsia="Calibri"/>
                <w:i/>
              </w:rPr>
              <w:t>,</w:t>
            </w:r>
            <w:r w:rsidRPr="00220D3F">
              <w:rPr>
                <w:rFonts w:eastAsia="Calibri"/>
                <w:i/>
              </w:rPr>
              <w:t xml:space="preserve"> sono ancora valide?</w:t>
            </w:r>
          </w:p>
          <w:p w14:paraId="6BC24176" w14:textId="6570BF40" w:rsidR="00221273" w:rsidRPr="00220D3F" w:rsidRDefault="00F37E13" w:rsidP="00B717D9">
            <w:pPr>
              <w:pStyle w:val="Paragrafoelenco"/>
              <w:widowControl w:val="0"/>
              <w:numPr>
                <w:ilvl w:val="0"/>
                <w:numId w:val="18"/>
              </w:numPr>
              <w:spacing w:before="120" w:line="192" w:lineRule="auto"/>
              <w:ind w:left="453" w:right="159" w:hanging="357"/>
              <w:contextualSpacing w:val="0"/>
              <w:jc w:val="both"/>
              <w:rPr>
                <w:rFonts w:eastAsia="Calibri"/>
                <w:i/>
              </w:rPr>
            </w:pPr>
            <w:r w:rsidRPr="00220D3F">
              <w:rPr>
                <w:i/>
              </w:rPr>
              <w:t>Si ritengono</w:t>
            </w:r>
            <w:r w:rsidRPr="00220D3F">
              <w:rPr>
                <w:rFonts w:eastAsia="Calibri"/>
                <w:i/>
              </w:rPr>
              <w:t xml:space="preserve"> soddisfatte </w:t>
            </w:r>
            <w:r w:rsidRPr="00220D3F">
              <w:rPr>
                <w:i/>
              </w:rPr>
              <w:t>le esigenze</w:t>
            </w:r>
            <w:r w:rsidRPr="00220D3F">
              <w:rPr>
                <w:rFonts w:eastAsia="Calibri"/>
                <w:i/>
              </w:rPr>
              <w:t xml:space="preserve"> e le potenzi</w:t>
            </w:r>
            <w:r w:rsidR="003D5276" w:rsidRPr="00220D3F">
              <w:rPr>
                <w:rFonts w:eastAsia="Calibri"/>
                <w:i/>
              </w:rPr>
              <w:t xml:space="preserve">alità di sviluppo </w:t>
            </w:r>
            <w:r w:rsidR="007841D0" w:rsidRPr="00220D3F">
              <w:rPr>
                <w:rFonts w:eastAsia="Calibri"/>
                <w:i/>
              </w:rPr>
              <w:t xml:space="preserve">con </w:t>
            </w:r>
            <w:r w:rsidR="001364FF" w:rsidRPr="00220D3F">
              <w:rPr>
                <w:rFonts w:eastAsia="Calibri"/>
                <w:i/>
              </w:rPr>
              <w:t xml:space="preserve">gli esiti occupazionali dei </w:t>
            </w:r>
            <w:r w:rsidR="003D5276" w:rsidRPr="00220D3F">
              <w:rPr>
                <w:rFonts w:eastAsia="Calibri"/>
                <w:i/>
              </w:rPr>
              <w:t>dottori di ricerca</w:t>
            </w:r>
            <w:r w:rsidRPr="00220D3F">
              <w:rPr>
                <w:rFonts w:eastAsia="Calibri"/>
                <w:i/>
              </w:rPr>
              <w:t>?</w:t>
            </w:r>
          </w:p>
          <w:p w14:paraId="165644E1" w14:textId="55E5586B" w:rsidR="00221273" w:rsidRPr="00220D3F" w:rsidRDefault="00F37E13" w:rsidP="00B717D9">
            <w:pPr>
              <w:pStyle w:val="Paragrafoelenco"/>
              <w:widowControl w:val="0"/>
              <w:numPr>
                <w:ilvl w:val="0"/>
                <w:numId w:val="18"/>
              </w:numPr>
              <w:spacing w:before="120" w:line="192" w:lineRule="auto"/>
              <w:ind w:left="453" w:right="159" w:hanging="357"/>
              <w:contextualSpacing w:val="0"/>
              <w:jc w:val="both"/>
              <w:rPr>
                <w:i/>
              </w:rPr>
            </w:pPr>
            <w:r w:rsidRPr="00220D3F">
              <w:rPr>
                <w:rFonts w:eastAsia="Calibri"/>
                <w:i/>
              </w:rPr>
              <w:t xml:space="preserve">Sono state identificate e consultate le principali parti interessate ai profili </w:t>
            </w:r>
            <w:r w:rsidR="00701797" w:rsidRPr="00220D3F">
              <w:rPr>
                <w:rFonts w:eastAsia="Calibri"/>
                <w:i/>
              </w:rPr>
              <w:t>formativi</w:t>
            </w:r>
            <w:r w:rsidR="003D5276" w:rsidRPr="00220D3F">
              <w:rPr>
                <w:rFonts w:eastAsia="Calibri"/>
                <w:i/>
              </w:rPr>
              <w:t xml:space="preserve"> in uscita</w:t>
            </w:r>
            <w:r w:rsidRPr="00220D3F">
              <w:rPr>
                <w:rFonts w:eastAsia="Calibri"/>
                <w:i/>
              </w:rPr>
              <w:t>, sia direttamente sia attraverso l'utilizzo di studi di settore?</w:t>
            </w:r>
          </w:p>
          <w:p w14:paraId="56C8BB5F" w14:textId="45DBFAE0" w:rsidR="00221273" w:rsidRPr="00220D3F" w:rsidRDefault="00303A9C" w:rsidP="003656A2">
            <w:pPr>
              <w:pStyle w:val="Paragrafoelenco"/>
              <w:widowControl w:val="0"/>
              <w:numPr>
                <w:ilvl w:val="0"/>
                <w:numId w:val="18"/>
              </w:numPr>
              <w:spacing w:before="120" w:line="192" w:lineRule="auto"/>
              <w:ind w:left="453" w:right="159" w:hanging="357"/>
              <w:contextualSpacing w:val="0"/>
              <w:jc w:val="both"/>
              <w:rPr>
                <w:i/>
                <w:color w:val="000000"/>
              </w:rPr>
            </w:pPr>
            <w:r w:rsidRPr="00220D3F">
              <w:rPr>
                <w:rFonts w:eastAsia="Calibri"/>
                <w:i/>
              </w:rPr>
              <w:t xml:space="preserve">Le riflessioni emerse dalle consultazioni sono state prese in considerazione </w:t>
            </w:r>
            <w:r w:rsidR="00953B7D" w:rsidRPr="00220D3F">
              <w:rPr>
                <w:rFonts w:eastAsia="Calibri"/>
                <w:i/>
              </w:rPr>
              <w:t xml:space="preserve">per </w:t>
            </w:r>
            <w:r w:rsidRPr="00220D3F">
              <w:rPr>
                <w:rFonts w:eastAsia="Calibri"/>
                <w:i/>
              </w:rPr>
              <w:t xml:space="preserve">la progettazione </w:t>
            </w:r>
            <w:r w:rsidR="00536147" w:rsidRPr="00220D3F">
              <w:rPr>
                <w:rFonts w:eastAsia="Calibri"/>
                <w:i/>
              </w:rPr>
              <w:t xml:space="preserve">del </w:t>
            </w:r>
            <w:r w:rsidRPr="00220D3F">
              <w:rPr>
                <w:rFonts w:eastAsia="Calibri"/>
                <w:i/>
              </w:rPr>
              <w:t>C</w:t>
            </w:r>
            <w:r w:rsidR="003D5276" w:rsidRPr="00220D3F">
              <w:rPr>
                <w:rFonts w:eastAsia="Calibri"/>
                <w:i/>
              </w:rPr>
              <w:t>orso</w:t>
            </w:r>
            <w:r w:rsidRPr="00220D3F">
              <w:rPr>
                <w:rFonts w:eastAsia="Calibri"/>
                <w:i/>
              </w:rPr>
              <w:t>?</w:t>
            </w:r>
          </w:p>
          <w:p w14:paraId="6DC91E60" w14:textId="77777777" w:rsidR="00221273" w:rsidRPr="00220D3F" w:rsidRDefault="00221273" w:rsidP="00AD5047">
            <w:pPr>
              <w:widowControl w:val="0"/>
              <w:spacing w:line="192" w:lineRule="auto"/>
              <w:rPr>
                <w:i/>
                <w:color w:val="000000"/>
              </w:rPr>
            </w:pPr>
          </w:p>
        </w:tc>
      </w:tr>
      <w:tr w:rsidR="00C16AD7" w:rsidRPr="00220D3F" w14:paraId="57CE69FF" w14:textId="77777777" w:rsidTr="00C16AD7">
        <w:trPr>
          <w:trHeight w:val="170"/>
        </w:trPr>
        <w:tc>
          <w:tcPr>
            <w:tcW w:w="9762" w:type="dxa"/>
            <w:shd w:val="clear" w:color="auto" w:fill="auto"/>
            <w:vAlign w:val="center"/>
          </w:tcPr>
          <w:p w14:paraId="11A15A06" w14:textId="58D64FBF" w:rsidR="00C16AD7" w:rsidRPr="00220D3F" w:rsidRDefault="009C2F3B" w:rsidP="00E5638B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>Criticità</w:t>
            </w:r>
            <w:r w:rsidR="00C16AD7" w:rsidRPr="00220D3F">
              <w:rPr>
                <w:rFonts w:eastAsiaTheme="minorHAnsi"/>
                <w:color w:val="000000"/>
              </w:rPr>
              <w:t>/</w:t>
            </w:r>
            <w:r w:rsidR="000F197A" w:rsidRPr="00220D3F">
              <w:rPr>
                <w:rFonts w:eastAsiaTheme="minorHAnsi"/>
                <w:color w:val="000000"/>
              </w:rPr>
              <w:t>Aree</w:t>
            </w:r>
            <w:r w:rsidR="00C16AD7" w:rsidRPr="00220D3F">
              <w:rPr>
                <w:rFonts w:eastAsiaTheme="minorHAnsi"/>
                <w:color w:val="000000"/>
              </w:rPr>
              <w:t xml:space="preserve"> d</w:t>
            </w:r>
            <w:r w:rsidR="007C2929" w:rsidRPr="00220D3F">
              <w:rPr>
                <w:rFonts w:eastAsiaTheme="minorHAnsi"/>
                <w:color w:val="000000"/>
              </w:rPr>
              <w:t>i</w:t>
            </w:r>
            <w:r w:rsidR="00C16AD7" w:rsidRPr="00220D3F">
              <w:rPr>
                <w:rFonts w:eastAsiaTheme="minorHAnsi"/>
                <w:color w:val="000000"/>
              </w:rPr>
              <w:t xml:space="preserve"> migliora</w:t>
            </w:r>
            <w:r w:rsidR="007C2929" w:rsidRPr="00220D3F">
              <w:rPr>
                <w:rFonts w:eastAsiaTheme="minorHAnsi"/>
                <w:color w:val="000000"/>
              </w:rPr>
              <w:t>mento</w:t>
            </w:r>
          </w:p>
          <w:p w14:paraId="76074A14" w14:textId="15DAB98C" w:rsidR="00C16AD7" w:rsidRPr="00220D3F" w:rsidRDefault="005B5782" w:rsidP="004134A5">
            <w:pPr>
              <w:spacing w:line="216" w:lineRule="auto"/>
              <w:jc w:val="both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>Elencare</w:t>
            </w:r>
            <w:r w:rsidR="000F197A" w:rsidRPr="00220D3F">
              <w:rPr>
                <w:i/>
                <w:color w:val="000000"/>
              </w:rPr>
              <w:t xml:space="preserve"> in questa sezione </w:t>
            </w:r>
            <w:r w:rsidR="009C2F3B" w:rsidRPr="00220D3F">
              <w:rPr>
                <w:i/>
                <w:color w:val="000000"/>
              </w:rPr>
              <w:t>le criticità</w:t>
            </w:r>
            <w:r w:rsidR="00C16AD7" w:rsidRPr="00220D3F">
              <w:rPr>
                <w:i/>
                <w:color w:val="000000"/>
              </w:rPr>
              <w:t xml:space="preserve"> e/o l</w:t>
            </w:r>
            <w:r w:rsidR="00A52D65" w:rsidRPr="00220D3F">
              <w:rPr>
                <w:i/>
                <w:color w:val="000000"/>
              </w:rPr>
              <w:t>e aree</w:t>
            </w:r>
            <w:r w:rsidR="00C16AD7" w:rsidRPr="00220D3F">
              <w:rPr>
                <w:i/>
                <w:color w:val="000000"/>
              </w:rPr>
              <w:t xml:space="preserve"> d</w:t>
            </w:r>
            <w:r w:rsidR="007C2929" w:rsidRPr="00220D3F">
              <w:rPr>
                <w:i/>
                <w:color w:val="000000"/>
              </w:rPr>
              <w:t>i</w:t>
            </w:r>
            <w:r w:rsidR="00C16AD7" w:rsidRPr="00220D3F">
              <w:rPr>
                <w:i/>
                <w:color w:val="000000"/>
              </w:rPr>
              <w:t xml:space="preserve"> </w:t>
            </w:r>
            <w:r w:rsidR="007C2929" w:rsidRPr="00220D3F">
              <w:rPr>
                <w:i/>
                <w:color w:val="000000"/>
              </w:rPr>
              <w:t xml:space="preserve">miglioramento </w:t>
            </w:r>
            <w:r w:rsidRPr="00220D3F">
              <w:rPr>
                <w:i/>
                <w:color w:val="000000"/>
              </w:rPr>
              <w:t xml:space="preserve">che sono </w:t>
            </w:r>
            <w:r w:rsidR="00536147" w:rsidRPr="00220D3F">
              <w:rPr>
                <w:i/>
                <w:color w:val="000000"/>
              </w:rPr>
              <w:t xml:space="preserve">emerse </w:t>
            </w:r>
            <w:r w:rsidRPr="00220D3F">
              <w:rPr>
                <w:i/>
                <w:color w:val="000000"/>
              </w:rPr>
              <w:t>dall</w:t>
            </w:r>
            <w:r w:rsidR="004134A5" w:rsidRPr="00220D3F">
              <w:rPr>
                <w:i/>
                <w:color w:val="000000"/>
              </w:rPr>
              <w:t>a trattazione dei punti di riflessione</w:t>
            </w:r>
            <w:r w:rsidR="00536147" w:rsidRPr="00220D3F">
              <w:rPr>
                <w:i/>
                <w:color w:val="000000"/>
              </w:rPr>
              <w:t>,</w:t>
            </w:r>
            <w:r w:rsidR="00C16AD7" w:rsidRPr="00220D3F">
              <w:rPr>
                <w:i/>
                <w:color w:val="000000"/>
              </w:rPr>
              <w:t xml:space="preserve"> con </w:t>
            </w:r>
            <w:r w:rsidR="004134A5" w:rsidRPr="00220D3F">
              <w:rPr>
                <w:i/>
                <w:color w:val="000000"/>
              </w:rPr>
              <w:t>un</w:t>
            </w:r>
            <w:r w:rsidR="00C16AD7" w:rsidRPr="00220D3F">
              <w:rPr>
                <w:i/>
                <w:color w:val="000000"/>
              </w:rPr>
              <w:t xml:space="preserve"> livello di dettaglio sufficiente </w:t>
            </w:r>
            <w:r w:rsidR="004134A5" w:rsidRPr="00220D3F">
              <w:rPr>
                <w:i/>
                <w:color w:val="000000"/>
              </w:rPr>
              <w:t>a</w:t>
            </w:r>
            <w:r w:rsidR="00935009" w:rsidRPr="00220D3F">
              <w:rPr>
                <w:i/>
                <w:color w:val="000000"/>
              </w:rPr>
              <w:t xml:space="preserve"> definire </w:t>
            </w:r>
            <w:r w:rsidR="00C16AD7" w:rsidRPr="00220D3F">
              <w:rPr>
                <w:i/>
                <w:color w:val="000000"/>
              </w:rPr>
              <w:t xml:space="preserve">le </w:t>
            </w:r>
            <w:r w:rsidR="00FA744C" w:rsidRPr="00220D3F">
              <w:rPr>
                <w:i/>
                <w:color w:val="000000"/>
              </w:rPr>
              <w:t xml:space="preserve">eventuali </w:t>
            </w:r>
            <w:r w:rsidR="00C16AD7" w:rsidRPr="00220D3F">
              <w:rPr>
                <w:i/>
                <w:color w:val="000000"/>
              </w:rPr>
              <w:t>azioni da intraprendere</w:t>
            </w:r>
            <w:r w:rsidR="00536147" w:rsidRPr="00220D3F">
              <w:rPr>
                <w:i/>
                <w:color w:val="000000"/>
              </w:rPr>
              <w:t>,</w:t>
            </w:r>
            <w:r w:rsidR="00FA744C" w:rsidRPr="00220D3F">
              <w:rPr>
                <w:i/>
                <w:color w:val="000000"/>
              </w:rPr>
              <w:t xml:space="preserve"> da riportare nella Sezione C</w:t>
            </w:r>
            <w:r w:rsidR="003732EE" w:rsidRPr="00220D3F">
              <w:rPr>
                <w:i/>
                <w:color w:val="000000"/>
              </w:rPr>
              <w:t>.</w:t>
            </w:r>
          </w:p>
          <w:p w14:paraId="10B1E06C" w14:textId="77777777" w:rsidR="00FA744C" w:rsidRPr="00220D3F" w:rsidRDefault="00FA744C" w:rsidP="004134A5">
            <w:pPr>
              <w:spacing w:line="216" w:lineRule="auto"/>
              <w:jc w:val="both"/>
              <w:rPr>
                <w:i/>
                <w:color w:val="000000"/>
              </w:rPr>
            </w:pPr>
          </w:p>
          <w:p w14:paraId="12FB4C27" w14:textId="77777777" w:rsidR="00FA744C" w:rsidRPr="00220D3F" w:rsidRDefault="00FA744C" w:rsidP="004134A5">
            <w:pPr>
              <w:spacing w:line="216" w:lineRule="auto"/>
              <w:jc w:val="both"/>
              <w:rPr>
                <w:i/>
                <w:color w:val="000000"/>
              </w:rPr>
            </w:pPr>
          </w:p>
          <w:p w14:paraId="4DA5417E" w14:textId="77777777" w:rsidR="00FA744C" w:rsidRPr="00220D3F" w:rsidRDefault="00FA744C" w:rsidP="004134A5">
            <w:pPr>
              <w:spacing w:line="216" w:lineRule="auto"/>
              <w:jc w:val="both"/>
              <w:rPr>
                <w:i/>
                <w:color w:val="000000"/>
              </w:rPr>
            </w:pPr>
          </w:p>
        </w:tc>
      </w:tr>
    </w:tbl>
    <w:p w14:paraId="24C532B5" w14:textId="4B6619D1" w:rsidR="00676640" w:rsidRPr="00220D3F" w:rsidRDefault="00676640" w:rsidP="008811AC">
      <w:pPr>
        <w:rPr>
          <w:rFonts w:eastAsiaTheme="minorHAnsi"/>
          <w:color w:val="000000"/>
        </w:rPr>
      </w:pPr>
    </w:p>
    <w:tbl>
      <w:tblPr>
        <w:tblW w:w="9762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762"/>
      </w:tblGrid>
      <w:tr w:rsidR="006E45D3" w:rsidRPr="00220D3F" w14:paraId="59B40DFC" w14:textId="77777777" w:rsidTr="00AD5047">
        <w:trPr>
          <w:trHeight w:val="170"/>
        </w:trPr>
        <w:tc>
          <w:tcPr>
            <w:tcW w:w="9762" w:type="dxa"/>
            <w:shd w:val="clear" w:color="auto" w:fill="auto"/>
          </w:tcPr>
          <w:p w14:paraId="3FF66E6C" w14:textId="30349912" w:rsidR="003D5276" w:rsidRPr="00220D3F" w:rsidRDefault="00CE54F0" w:rsidP="003D5276">
            <w:pPr>
              <w:spacing w:line="216" w:lineRule="auto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 xml:space="preserve">Autovalutazione (senza vincoli di lunghezza del testo) </w:t>
            </w:r>
            <w:r w:rsidR="00DD54E7" w:rsidRPr="00220D3F">
              <w:rPr>
                <w:i/>
                <w:color w:val="000000"/>
              </w:rPr>
              <w:t>rispondendo ai seguenti quesiti</w:t>
            </w:r>
            <w:r w:rsidRPr="00220D3F">
              <w:rPr>
                <w:i/>
                <w:color w:val="000000"/>
              </w:rPr>
              <w:t xml:space="preserve"> che sono in linea con </w:t>
            </w:r>
            <w:r w:rsidR="003D5276" w:rsidRPr="00220D3F">
              <w:rPr>
                <w:i/>
                <w:color w:val="000000"/>
              </w:rPr>
              <w:t xml:space="preserve">l’Aspetto da Considerare D.PHD.1.2 </w:t>
            </w:r>
          </w:p>
          <w:p w14:paraId="4EF2C84A" w14:textId="77777777" w:rsidR="003D5276" w:rsidRPr="00220D3F" w:rsidRDefault="003D5276" w:rsidP="00CE54F0">
            <w:pPr>
              <w:spacing w:line="216" w:lineRule="auto"/>
              <w:rPr>
                <w:rFonts w:eastAsiaTheme="minorHAnsi"/>
                <w:i/>
                <w:color w:val="000000"/>
              </w:rPr>
            </w:pPr>
          </w:p>
          <w:p w14:paraId="36A52582" w14:textId="2D05B4B8" w:rsidR="00CE54F0" w:rsidRPr="00220D3F" w:rsidRDefault="00CE54F0" w:rsidP="00CE54F0">
            <w:pPr>
              <w:spacing w:line="216" w:lineRule="auto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 xml:space="preserve">Includervi i principali problemi individuati, le sfide, </w:t>
            </w:r>
            <w:r w:rsidRPr="00220D3F">
              <w:rPr>
                <w:rFonts w:eastAsiaTheme="minorHAnsi"/>
                <w:bCs/>
                <w:i/>
                <w:color w:val="000000"/>
              </w:rPr>
              <w:t>i punti di forza</w:t>
            </w:r>
            <w:r w:rsidRPr="00220D3F">
              <w:rPr>
                <w:rFonts w:eastAsiaTheme="minorHAnsi"/>
                <w:i/>
                <w:color w:val="000000"/>
              </w:rPr>
              <w:t xml:space="preserve"> e </w:t>
            </w:r>
            <w:r w:rsidRPr="00220D3F">
              <w:rPr>
                <w:rFonts w:eastAsiaTheme="minorHAnsi"/>
                <w:bCs/>
                <w:i/>
                <w:color w:val="000000"/>
              </w:rPr>
              <w:t xml:space="preserve">le aree </w:t>
            </w:r>
            <w:r w:rsidR="00827BB6" w:rsidRPr="00220D3F">
              <w:rPr>
                <w:rFonts w:eastAsiaTheme="minorHAnsi"/>
                <w:bCs/>
                <w:i/>
                <w:color w:val="000000"/>
              </w:rPr>
              <w:t>di miglioramento</w:t>
            </w:r>
            <w:r w:rsidRPr="00220D3F">
              <w:rPr>
                <w:rFonts w:eastAsiaTheme="minorHAnsi"/>
                <w:i/>
                <w:color w:val="000000"/>
              </w:rPr>
              <w:t xml:space="preserve"> che emergono dall’analisi del periodo in esame e dalle prospettive del periodo seguente.</w:t>
            </w:r>
          </w:p>
          <w:p w14:paraId="6DDA56FD" w14:textId="77777777" w:rsidR="00CE54F0" w:rsidRPr="00220D3F" w:rsidRDefault="00CE54F0" w:rsidP="00AD5047">
            <w:pPr>
              <w:widowControl w:val="0"/>
              <w:spacing w:line="192" w:lineRule="auto"/>
              <w:rPr>
                <w:i/>
                <w:color w:val="000000"/>
              </w:rPr>
            </w:pPr>
          </w:p>
          <w:p w14:paraId="1C3457F0" w14:textId="7CF5C649" w:rsidR="00F105D2" w:rsidRPr="00220D3F" w:rsidRDefault="00F105D2" w:rsidP="002758DE">
            <w:pPr>
              <w:pStyle w:val="Paragrafoelenco"/>
              <w:widowControl w:val="0"/>
              <w:numPr>
                <w:ilvl w:val="0"/>
                <w:numId w:val="19"/>
              </w:numPr>
              <w:spacing w:before="120" w:line="192" w:lineRule="auto"/>
              <w:contextualSpacing w:val="0"/>
              <w:rPr>
                <w:rFonts w:eastAsia="Calibri"/>
                <w:i/>
              </w:rPr>
            </w:pPr>
            <w:r w:rsidRPr="00220D3F">
              <w:rPr>
                <w:rFonts w:eastAsia="Calibri"/>
                <w:i/>
              </w:rPr>
              <w:t>Viene dichiarato con chiarezza il carattere del C</w:t>
            </w:r>
            <w:r w:rsidR="003D5276" w:rsidRPr="00220D3F">
              <w:rPr>
                <w:rFonts w:eastAsia="Calibri"/>
                <w:i/>
              </w:rPr>
              <w:t>orso</w:t>
            </w:r>
            <w:r w:rsidRPr="00220D3F">
              <w:rPr>
                <w:rFonts w:eastAsia="Calibri"/>
                <w:i/>
              </w:rPr>
              <w:t xml:space="preserve"> nei suoi aspetti culturali, scientifici e professionalizzanti? </w:t>
            </w:r>
            <w:r w:rsidR="00C57450" w:rsidRPr="00220D3F">
              <w:rPr>
                <w:rFonts w:eastAsia="Calibri"/>
                <w:i/>
              </w:rPr>
              <w:t xml:space="preserve">Gli obiettivi formativi e i profili in uscita sono </w:t>
            </w:r>
            <w:r w:rsidR="008E7EB3" w:rsidRPr="00220D3F">
              <w:rPr>
                <w:rFonts w:eastAsia="Calibri"/>
                <w:i/>
              </w:rPr>
              <w:t xml:space="preserve">chiaramente esplicitati e risultano </w:t>
            </w:r>
            <w:r w:rsidR="00C57450" w:rsidRPr="00220D3F">
              <w:rPr>
                <w:rFonts w:eastAsia="Calibri"/>
                <w:i/>
              </w:rPr>
              <w:t>coerenti tra loro?</w:t>
            </w:r>
            <w:r w:rsidR="000D1F9F" w:rsidRPr="00220D3F">
              <w:rPr>
                <w:rFonts w:eastAsia="Calibri"/>
                <w:i/>
              </w:rPr>
              <w:t xml:space="preserve"> </w:t>
            </w:r>
          </w:p>
          <w:p w14:paraId="7D25D5B7" w14:textId="1FAB5F11" w:rsidR="002758DE" w:rsidRPr="00220D3F" w:rsidRDefault="002758DE" w:rsidP="00A93889">
            <w:pPr>
              <w:pStyle w:val="Paragrafoelenco"/>
              <w:widowControl w:val="0"/>
              <w:numPr>
                <w:ilvl w:val="0"/>
                <w:numId w:val="19"/>
              </w:numPr>
              <w:spacing w:before="120" w:line="192" w:lineRule="auto"/>
              <w:ind w:right="159"/>
              <w:contextualSpacing w:val="0"/>
              <w:jc w:val="both"/>
              <w:rPr>
                <w:rFonts w:eastAsia="Calibri"/>
                <w:i/>
              </w:rPr>
            </w:pPr>
            <w:r w:rsidRPr="00220D3F">
              <w:rPr>
                <w:rFonts w:eastAsia="Calibri"/>
                <w:i/>
              </w:rPr>
              <w:t>Gli obiettivi formativi specifici s</w:t>
            </w:r>
            <w:r w:rsidR="00ED65E1" w:rsidRPr="00220D3F">
              <w:rPr>
                <w:rFonts w:eastAsia="Calibri"/>
                <w:i/>
              </w:rPr>
              <w:t xml:space="preserve">ono descritti in modo chiaro e completo e </w:t>
            </w:r>
            <w:r w:rsidR="00A93889" w:rsidRPr="00220D3F">
              <w:rPr>
                <w:rFonts w:eastAsia="Calibri"/>
                <w:i/>
              </w:rPr>
              <w:t>risultano</w:t>
            </w:r>
            <w:r w:rsidRPr="00220D3F">
              <w:rPr>
                <w:rFonts w:eastAsia="Calibri"/>
                <w:i/>
              </w:rPr>
              <w:t xml:space="preserve"> coerenti con i profili culturali e professionali in uscita?</w:t>
            </w:r>
            <w:r w:rsidR="00A93889" w:rsidRPr="00220D3F">
              <w:rPr>
                <w:rFonts w:eastAsia="Calibri"/>
                <w:i/>
              </w:rPr>
              <w:t xml:space="preserve"> </w:t>
            </w:r>
          </w:p>
          <w:p w14:paraId="4E637CB5" w14:textId="77777777" w:rsidR="006E45D3" w:rsidRPr="00220D3F" w:rsidRDefault="006E45D3" w:rsidP="00AD5047">
            <w:pPr>
              <w:widowControl w:val="0"/>
              <w:spacing w:line="192" w:lineRule="auto"/>
              <w:rPr>
                <w:i/>
                <w:color w:val="000000"/>
              </w:rPr>
            </w:pPr>
          </w:p>
        </w:tc>
      </w:tr>
      <w:tr w:rsidR="00E15D9A" w:rsidRPr="00220D3F" w14:paraId="174B75AB" w14:textId="77777777" w:rsidTr="00E71A7F">
        <w:trPr>
          <w:trHeight w:val="170"/>
        </w:trPr>
        <w:tc>
          <w:tcPr>
            <w:tcW w:w="9762" w:type="dxa"/>
            <w:shd w:val="clear" w:color="auto" w:fill="auto"/>
            <w:vAlign w:val="center"/>
          </w:tcPr>
          <w:p w14:paraId="14F6197D" w14:textId="0304E909" w:rsidR="00F62614" w:rsidRPr="00220D3F" w:rsidRDefault="00F62614" w:rsidP="00F62614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 xml:space="preserve">Criticità/Aree </w:t>
            </w:r>
            <w:r w:rsidR="00827BB6" w:rsidRPr="00220D3F">
              <w:rPr>
                <w:rFonts w:eastAsiaTheme="minorHAnsi"/>
                <w:color w:val="000000"/>
              </w:rPr>
              <w:t>di miglioramento</w:t>
            </w:r>
          </w:p>
          <w:p w14:paraId="403C908D" w14:textId="05884F11" w:rsidR="00F62614" w:rsidRPr="00220D3F" w:rsidRDefault="00F62614" w:rsidP="00F62614">
            <w:pPr>
              <w:spacing w:line="216" w:lineRule="auto"/>
              <w:jc w:val="both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 xml:space="preserve">Elencare in questa sezione le criticità e/o le aree </w:t>
            </w:r>
            <w:r w:rsidR="00827BB6" w:rsidRPr="00220D3F">
              <w:rPr>
                <w:i/>
                <w:color w:val="000000"/>
              </w:rPr>
              <w:t>di miglioramento</w:t>
            </w:r>
            <w:r w:rsidRPr="00220D3F">
              <w:rPr>
                <w:i/>
                <w:color w:val="000000"/>
              </w:rPr>
              <w:t xml:space="preserve"> che sono </w:t>
            </w:r>
            <w:r w:rsidR="00392282" w:rsidRPr="00220D3F">
              <w:rPr>
                <w:i/>
                <w:color w:val="000000"/>
              </w:rPr>
              <w:t xml:space="preserve">emerse </w:t>
            </w:r>
            <w:r w:rsidRPr="00220D3F">
              <w:rPr>
                <w:i/>
                <w:color w:val="000000"/>
              </w:rPr>
              <w:t>dalla trattazione dei punti di riflessione</w:t>
            </w:r>
            <w:r w:rsidR="00392282" w:rsidRPr="00220D3F">
              <w:rPr>
                <w:i/>
                <w:color w:val="000000"/>
              </w:rPr>
              <w:t>,</w:t>
            </w:r>
            <w:r w:rsidRPr="00220D3F">
              <w:rPr>
                <w:i/>
                <w:color w:val="000000"/>
              </w:rPr>
              <w:t xml:space="preserve"> con un livello di dettaglio sufficiente a definire le eventuali azioni da intraprendere</w:t>
            </w:r>
            <w:r w:rsidR="00392282" w:rsidRPr="00220D3F">
              <w:rPr>
                <w:i/>
                <w:color w:val="000000"/>
              </w:rPr>
              <w:t>,</w:t>
            </w:r>
            <w:r w:rsidRPr="00220D3F">
              <w:rPr>
                <w:i/>
                <w:color w:val="000000"/>
              </w:rPr>
              <w:t xml:space="preserve"> da riportare nella Sezione C</w:t>
            </w:r>
            <w:r w:rsidR="003732EE" w:rsidRPr="00220D3F">
              <w:rPr>
                <w:i/>
                <w:color w:val="000000"/>
              </w:rPr>
              <w:t>.</w:t>
            </w:r>
          </w:p>
          <w:p w14:paraId="39EE4FFC" w14:textId="77777777" w:rsidR="00E15D9A" w:rsidRPr="00220D3F" w:rsidRDefault="00E15D9A" w:rsidP="00E15D9A">
            <w:pPr>
              <w:spacing w:line="216" w:lineRule="auto"/>
              <w:jc w:val="both"/>
              <w:rPr>
                <w:i/>
                <w:color w:val="000000"/>
              </w:rPr>
            </w:pPr>
          </w:p>
          <w:p w14:paraId="507ADF70" w14:textId="77777777" w:rsidR="00F62614" w:rsidRPr="00220D3F" w:rsidRDefault="00F62614" w:rsidP="00E15D9A">
            <w:pPr>
              <w:spacing w:line="216" w:lineRule="auto"/>
              <w:jc w:val="both"/>
              <w:rPr>
                <w:i/>
                <w:color w:val="000000"/>
              </w:rPr>
            </w:pPr>
          </w:p>
          <w:p w14:paraId="1D747223" w14:textId="3736E84F" w:rsidR="00F62614" w:rsidRPr="00220D3F" w:rsidRDefault="00F62614" w:rsidP="00E15D9A">
            <w:pPr>
              <w:spacing w:line="216" w:lineRule="auto"/>
              <w:jc w:val="both"/>
              <w:rPr>
                <w:i/>
                <w:color w:val="000000"/>
              </w:rPr>
            </w:pPr>
          </w:p>
        </w:tc>
      </w:tr>
    </w:tbl>
    <w:p w14:paraId="3C3C2EAF" w14:textId="77777777" w:rsidR="00F359C8" w:rsidRPr="00220D3F" w:rsidRDefault="00F359C8" w:rsidP="00F359C8">
      <w:pPr>
        <w:rPr>
          <w:rFonts w:eastAsiaTheme="minorHAnsi"/>
          <w:color w:val="000000"/>
        </w:rPr>
      </w:pPr>
    </w:p>
    <w:p w14:paraId="4E734485" w14:textId="7B27C4B1" w:rsidR="00A75B98" w:rsidRPr="00220D3F" w:rsidRDefault="00A75B98" w:rsidP="002807DD">
      <w:pPr>
        <w:spacing w:line="259" w:lineRule="auto"/>
        <w:jc w:val="both"/>
        <w:rPr>
          <w:rFonts w:eastAsia="Calibri"/>
          <w:lang w:eastAsia="en-US"/>
        </w:rPr>
      </w:pPr>
    </w:p>
    <w:tbl>
      <w:tblPr>
        <w:tblW w:w="9762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762"/>
      </w:tblGrid>
      <w:tr w:rsidR="004A0130" w:rsidRPr="00220D3F" w14:paraId="6B61A189" w14:textId="77777777" w:rsidTr="0061035D">
        <w:trPr>
          <w:trHeight w:val="170"/>
        </w:trPr>
        <w:tc>
          <w:tcPr>
            <w:tcW w:w="9762" w:type="dxa"/>
            <w:shd w:val="clear" w:color="auto" w:fill="auto"/>
          </w:tcPr>
          <w:p w14:paraId="109AAF65" w14:textId="31499CB3" w:rsidR="003D5276" w:rsidRPr="00220D3F" w:rsidRDefault="00CE54F0" w:rsidP="00CE54F0">
            <w:pPr>
              <w:spacing w:line="216" w:lineRule="auto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 xml:space="preserve">Autovalutazione (senza vincoli di lunghezza del testo) </w:t>
            </w:r>
            <w:r w:rsidR="0051773A" w:rsidRPr="00220D3F">
              <w:rPr>
                <w:i/>
                <w:color w:val="000000"/>
              </w:rPr>
              <w:t>rispondendo ai seguenti quesiti</w:t>
            </w:r>
            <w:r w:rsidR="0051773A" w:rsidRPr="00220D3F" w:rsidDel="0051773A">
              <w:rPr>
                <w:i/>
                <w:color w:val="000000"/>
              </w:rPr>
              <w:t xml:space="preserve"> </w:t>
            </w:r>
            <w:r w:rsidRPr="00220D3F">
              <w:rPr>
                <w:i/>
                <w:color w:val="000000"/>
              </w:rPr>
              <w:t xml:space="preserve">che sono in linea con </w:t>
            </w:r>
            <w:r w:rsidR="003D5276" w:rsidRPr="00220D3F">
              <w:rPr>
                <w:i/>
                <w:color w:val="000000"/>
              </w:rPr>
              <w:t>l’Aspetto da Considerare D.PHD.1.3</w:t>
            </w:r>
          </w:p>
          <w:p w14:paraId="3A9CABE9" w14:textId="6D5C7FAB" w:rsidR="00CE54F0" w:rsidRPr="00220D3F" w:rsidRDefault="00CE54F0" w:rsidP="00CE54F0">
            <w:pPr>
              <w:spacing w:line="216" w:lineRule="auto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 xml:space="preserve">Includervi i principali problemi individuati, le sfide, </w:t>
            </w:r>
            <w:r w:rsidRPr="00220D3F">
              <w:rPr>
                <w:rFonts w:eastAsiaTheme="minorHAnsi"/>
                <w:bCs/>
                <w:i/>
                <w:color w:val="000000"/>
              </w:rPr>
              <w:t>i punti di forza</w:t>
            </w:r>
            <w:r w:rsidRPr="00220D3F">
              <w:rPr>
                <w:rFonts w:eastAsiaTheme="minorHAnsi"/>
                <w:i/>
                <w:color w:val="000000"/>
              </w:rPr>
              <w:t xml:space="preserve"> e </w:t>
            </w:r>
            <w:r w:rsidRPr="00220D3F">
              <w:rPr>
                <w:rFonts w:eastAsiaTheme="minorHAnsi"/>
                <w:bCs/>
                <w:i/>
                <w:color w:val="000000"/>
              </w:rPr>
              <w:t xml:space="preserve">le aree </w:t>
            </w:r>
            <w:r w:rsidR="00827BB6" w:rsidRPr="00220D3F">
              <w:rPr>
                <w:rFonts w:eastAsiaTheme="minorHAnsi"/>
                <w:bCs/>
                <w:i/>
                <w:color w:val="000000"/>
              </w:rPr>
              <w:t>di miglioramento</w:t>
            </w:r>
            <w:r w:rsidRPr="00220D3F">
              <w:rPr>
                <w:rFonts w:eastAsiaTheme="minorHAnsi"/>
                <w:i/>
                <w:color w:val="000000"/>
              </w:rPr>
              <w:t xml:space="preserve"> che emergono dall’analisi del periodo in esame e dalle prospettive del periodo seguente.</w:t>
            </w:r>
          </w:p>
          <w:p w14:paraId="2472BE61" w14:textId="068FAB67" w:rsidR="004A0130" w:rsidRPr="00220D3F" w:rsidRDefault="004A0130" w:rsidP="0061035D">
            <w:pPr>
              <w:widowControl w:val="0"/>
              <w:spacing w:line="192" w:lineRule="auto"/>
              <w:rPr>
                <w:i/>
                <w:color w:val="000000"/>
              </w:rPr>
            </w:pPr>
          </w:p>
          <w:p w14:paraId="60FE56A5" w14:textId="400EDA8D" w:rsidR="004A0130" w:rsidRPr="00220D3F" w:rsidRDefault="004A0130" w:rsidP="004C3443">
            <w:pPr>
              <w:pStyle w:val="Paragrafoelenco"/>
              <w:widowControl w:val="0"/>
              <w:numPr>
                <w:ilvl w:val="0"/>
                <w:numId w:val="21"/>
              </w:numPr>
              <w:spacing w:before="120" w:line="192" w:lineRule="auto"/>
              <w:ind w:left="456" w:right="159"/>
              <w:contextualSpacing w:val="0"/>
              <w:jc w:val="both"/>
              <w:rPr>
                <w:rFonts w:eastAsia="Calibri"/>
                <w:i/>
              </w:rPr>
            </w:pPr>
            <w:r w:rsidRPr="00220D3F">
              <w:rPr>
                <w:rFonts w:eastAsia="Calibri"/>
                <w:i/>
              </w:rPr>
              <w:t>L'</w:t>
            </w:r>
            <w:r w:rsidR="003D5276" w:rsidRPr="00220D3F">
              <w:rPr>
                <w:rFonts w:eastAsia="Calibri"/>
                <w:i/>
              </w:rPr>
              <w:t xml:space="preserve">attività di formazione (collegiali e individuali) </w:t>
            </w:r>
            <w:r w:rsidRPr="00220D3F">
              <w:rPr>
                <w:rFonts w:eastAsia="Calibri"/>
                <w:i/>
              </w:rPr>
              <w:t xml:space="preserve">proposti sono </w:t>
            </w:r>
            <w:r w:rsidR="00CC32E8" w:rsidRPr="00220D3F">
              <w:rPr>
                <w:rFonts w:eastAsia="Calibri"/>
                <w:i/>
              </w:rPr>
              <w:t xml:space="preserve">descritti chiaramente? Risultano </w:t>
            </w:r>
            <w:r w:rsidRPr="00220D3F">
              <w:rPr>
                <w:rFonts w:eastAsia="Calibri"/>
                <w:i/>
              </w:rPr>
              <w:t>coerenti con gli obiettivi formativi definiti</w:t>
            </w:r>
            <w:r w:rsidR="003D5276" w:rsidRPr="00220D3F">
              <w:rPr>
                <w:rFonts w:eastAsia="Calibri"/>
                <w:i/>
              </w:rPr>
              <w:t xml:space="preserve"> e</w:t>
            </w:r>
            <w:r w:rsidRPr="00220D3F">
              <w:rPr>
                <w:rFonts w:eastAsia="Calibri"/>
                <w:i/>
              </w:rPr>
              <w:t xml:space="preserve"> </w:t>
            </w:r>
            <w:r w:rsidR="00491E29" w:rsidRPr="00220D3F">
              <w:rPr>
                <w:rFonts w:eastAsia="Calibri"/>
                <w:i/>
              </w:rPr>
              <w:t>con i profili in uscita</w:t>
            </w:r>
            <w:r w:rsidR="005E6BFF" w:rsidRPr="00220D3F">
              <w:rPr>
                <w:rFonts w:eastAsia="Calibri"/>
                <w:i/>
              </w:rPr>
              <w:t xml:space="preserve">? </w:t>
            </w:r>
            <w:r w:rsidR="00372954" w:rsidRPr="00220D3F">
              <w:rPr>
                <w:rFonts w:eastAsia="Calibri"/>
                <w:i/>
              </w:rPr>
              <w:t>Il C</w:t>
            </w:r>
            <w:r w:rsidR="003D5276" w:rsidRPr="00220D3F">
              <w:rPr>
                <w:rFonts w:eastAsia="Calibri"/>
                <w:i/>
              </w:rPr>
              <w:t>orso</w:t>
            </w:r>
            <w:r w:rsidR="00372954" w:rsidRPr="00220D3F">
              <w:rPr>
                <w:rFonts w:eastAsia="Calibri"/>
                <w:i/>
              </w:rPr>
              <w:t xml:space="preserve">? </w:t>
            </w:r>
            <w:r w:rsidR="005E6BFF" w:rsidRPr="00220D3F">
              <w:rPr>
                <w:rFonts w:eastAsia="Calibri"/>
                <w:i/>
              </w:rPr>
              <w:t>Ne è assicurata un’</w:t>
            </w:r>
            <w:r w:rsidR="00A5038D" w:rsidRPr="00220D3F">
              <w:rPr>
                <w:rFonts w:eastAsia="Calibri"/>
                <w:i/>
              </w:rPr>
              <w:t>adeguata evidenza sul sito web di Ateneo?</w:t>
            </w:r>
            <w:r w:rsidR="0012677F" w:rsidRPr="00220D3F">
              <w:rPr>
                <w:rFonts w:eastAsia="Calibri"/>
                <w:i/>
              </w:rPr>
              <w:t xml:space="preserve"> </w:t>
            </w:r>
          </w:p>
          <w:p w14:paraId="43F9D04B" w14:textId="77777777" w:rsidR="004A0130" w:rsidRPr="00220D3F" w:rsidRDefault="004E5A39" w:rsidP="003D5276">
            <w:pPr>
              <w:numPr>
                <w:ilvl w:val="0"/>
                <w:numId w:val="21"/>
              </w:numPr>
              <w:spacing w:before="120" w:line="216" w:lineRule="auto"/>
              <w:ind w:left="456" w:right="159"/>
              <w:jc w:val="both"/>
              <w:rPr>
                <w:rFonts w:eastAsia="Calibri"/>
                <w:i/>
              </w:rPr>
            </w:pPr>
            <w:r w:rsidRPr="00220D3F">
              <w:rPr>
                <w:rFonts w:eastAsia="Calibri"/>
                <w:i/>
              </w:rPr>
              <w:t xml:space="preserve">È </w:t>
            </w:r>
            <w:r w:rsidR="00FE413A" w:rsidRPr="00220D3F">
              <w:rPr>
                <w:rFonts w:eastAsia="Calibri"/>
                <w:i/>
              </w:rPr>
              <w:t>adeguatamente e chiaramente indicata</w:t>
            </w:r>
            <w:r w:rsidRPr="00220D3F">
              <w:rPr>
                <w:rFonts w:eastAsia="Calibri"/>
                <w:i/>
              </w:rPr>
              <w:t xml:space="preserve"> la struttura e l</w:t>
            </w:r>
            <w:r w:rsidR="00392282" w:rsidRPr="00220D3F">
              <w:rPr>
                <w:rFonts w:eastAsia="Calibri"/>
                <w:i/>
              </w:rPr>
              <w:t>’</w:t>
            </w:r>
            <w:r w:rsidRPr="00220D3F">
              <w:rPr>
                <w:rFonts w:eastAsia="Calibri"/>
                <w:i/>
              </w:rPr>
              <w:t xml:space="preserve">articolazione </w:t>
            </w:r>
            <w:r w:rsidR="003D5276" w:rsidRPr="00220D3F">
              <w:rPr>
                <w:rFonts w:eastAsia="Calibri"/>
                <w:i/>
              </w:rPr>
              <w:t>del Corso</w:t>
            </w:r>
            <w:r w:rsidR="0012677F" w:rsidRPr="00220D3F">
              <w:rPr>
                <w:rFonts w:eastAsia="Calibri"/>
                <w:i/>
              </w:rPr>
              <w:t>?</w:t>
            </w:r>
          </w:p>
          <w:p w14:paraId="5A402F40" w14:textId="51DDC5CB" w:rsidR="003D5276" w:rsidRPr="00220D3F" w:rsidRDefault="003D5276" w:rsidP="003D5276">
            <w:pPr>
              <w:spacing w:before="120" w:line="216" w:lineRule="auto"/>
              <w:ind w:left="456" w:right="159"/>
              <w:jc w:val="both"/>
              <w:rPr>
                <w:rFonts w:eastAsia="Calibri"/>
                <w:i/>
              </w:rPr>
            </w:pPr>
          </w:p>
        </w:tc>
      </w:tr>
      <w:tr w:rsidR="004A0130" w:rsidRPr="00220D3F" w14:paraId="2DA74658" w14:textId="77777777" w:rsidTr="0061035D">
        <w:trPr>
          <w:trHeight w:val="170"/>
        </w:trPr>
        <w:tc>
          <w:tcPr>
            <w:tcW w:w="9762" w:type="dxa"/>
            <w:shd w:val="clear" w:color="auto" w:fill="auto"/>
            <w:vAlign w:val="center"/>
          </w:tcPr>
          <w:p w14:paraId="52C34ADB" w14:textId="18FD1D11" w:rsidR="00F62614" w:rsidRPr="00220D3F" w:rsidRDefault="00F62614" w:rsidP="00F62614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lastRenderedPageBreak/>
              <w:t xml:space="preserve">Criticità/Aree </w:t>
            </w:r>
            <w:r w:rsidR="00827BB6" w:rsidRPr="00220D3F">
              <w:rPr>
                <w:rFonts w:eastAsiaTheme="minorHAnsi"/>
                <w:color w:val="000000"/>
              </w:rPr>
              <w:t>di miglioramento</w:t>
            </w:r>
          </w:p>
          <w:p w14:paraId="291BA48D" w14:textId="0C3C0B91" w:rsidR="00F62614" w:rsidRPr="00220D3F" w:rsidRDefault="00F62614" w:rsidP="00F62614">
            <w:pPr>
              <w:spacing w:line="216" w:lineRule="auto"/>
              <w:jc w:val="both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 xml:space="preserve">Elencare in questa sezione le criticità e/o le aree </w:t>
            </w:r>
            <w:r w:rsidR="00827BB6" w:rsidRPr="00220D3F">
              <w:rPr>
                <w:i/>
                <w:color w:val="000000"/>
              </w:rPr>
              <w:t xml:space="preserve">di </w:t>
            </w:r>
            <w:r w:rsidR="0030283C" w:rsidRPr="00220D3F">
              <w:rPr>
                <w:i/>
                <w:color w:val="000000"/>
              </w:rPr>
              <w:t>miglioramento che sono emerse</w:t>
            </w:r>
            <w:r w:rsidRPr="00220D3F">
              <w:rPr>
                <w:i/>
                <w:color w:val="000000"/>
              </w:rPr>
              <w:t xml:space="preserve"> dalla trattazione dei punti di riflessione</w:t>
            </w:r>
            <w:r w:rsidR="001B00EE" w:rsidRPr="00220D3F">
              <w:rPr>
                <w:i/>
                <w:color w:val="000000"/>
              </w:rPr>
              <w:t>,</w:t>
            </w:r>
            <w:r w:rsidRPr="00220D3F">
              <w:rPr>
                <w:i/>
                <w:color w:val="000000"/>
              </w:rPr>
              <w:t xml:space="preserve"> con un livello di dettaglio sufficiente a definire le eventuali azioni da intraprendere</w:t>
            </w:r>
            <w:r w:rsidR="001B00EE" w:rsidRPr="00220D3F">
              <w:rPr>
                <w:i/>
                <w:color w:val="000000"/>
              </w:rPr>
              <w:t>,</w:t>
            </w:r>
            <w:r w:rsidRPr="00220D3F">
              <w:rPr>
                <w:i/>
                <w:color w:val="000000"/>
              </w:rPr>
              <w:t xml:space="preserve"> da riportare nella Sezione C</w:t>
            </w:r>
            <w:r w:rsidR="003732EE" w:rsidRPr="00220D3F">
              <w:rPr>
                <w:i/>
                <w:color w:val="000000"/>
              </w:rPr>
              <w:t>.</w:t>
            </w:r>
          </w:p>
          <w:p w14:paraId="2A94E879" w14:textId="76F01CC7" w:rsidR="00F62614" w:rsidRPr="00220D3F" w:rsidRDefault="00F62614" w:rsidP="0061035D">
            <w:pPr>
              <w:spacing w:line="216" w:lineRule="auto"/>
              <w:jc w:val="both"/>
              <w:rPr>
                <w:i/>
                <w:color w:val="000000"/>
              </w:rPr>
            </w:pPr>
          </w:p>
        </w:tc>
      </w:tr>
    </w:tbl>
    <w:p w14:paraId="0AA6C277" w14:textId="77777777" w:rsidR="000126B5" w:rsidRPr="00220D3F" w:rsidRDefault="000126B5" w:rsidP="00C43378">
      <w:pPr>
        <w:spacing w:line="259" w:lineRule="auto"/>
        <w:jc w:val="both"/>
        <w:rPr>
          <w:rFonts w:eastAsia="Calibri"/>
          <w:lang w:eastAsia="en-US"/>
        </w:rPr>
      </w:pPr>
    </w:p>
    <w:tbl>
      <w:tblPr>
        <w:tblW w:w="9762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762"/>
      </w:tblGrid>
      <w:tr w:rsidR="00E942F7" w:rsidRPr="00220D3F" w14:paraId="36FBAEF5" w14:textId="77777777" w:rsidTr="0061035D">
        <w:trPr>
          <w:trHeight w:val="170"/>
        </w:trPr>
        <w:tc>
          <w:tcPr>
            <w:tcW w:w="9762" w:type="dxa"/>
            <w:shd w:val="clear" w:color="auto" w:fill="auto"/>
          </w:tcPr>
          <w:p w14:paraId="2708130F" w14:textId="4F27B53D" w:rsidR="006D4C19" w:rsidRPr="00220D3F" w:rsidRDefault="00CE54F0" w:rsidP="00CE54F0">
            <w:pPr>
              <w:spacing w:line="216" w:lineRule="auto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 xml:space="preserve">Autovalutazione (senza vincoli di lunghezza del testo) </w:t>
            </w:r>
            <w:r w:rsidR="0051773A" w:rsidRPr="00220D3F">
              <w:rPr>
                <w:i/>
                <w:color w:val="000000"/>
              </w:rPr>
              <w:t>rispondendo ai seguenti quesiti</w:t>
            </w:r>
            <w:r w:rsidR="0051773A" w:rsidRPr="00220D3F" w:rsidDel="0051773A">
              <w:rPr>
                <w:i/>
                <w:color w:val="000000"/>
              </w:rPr>
              <w:t xml:space="preserve"> </w:t>
            </w:r>
            <w:r w:rsidRPr="00220D3F">
              <w:rPr>
                <w:i/>
                <w:color w:val="000000"/>
              </w:rPr>
              <w:t xml:space="preserve">che sono in linea con </w:t>
            </w:r>
            <w:r w:rsidR="006D4C19" w:rsidRPr="00220D3F">
              <w:rPr>
                <w:i/>
                <w:color w:val="000000"/>
              </w:rPr>
              <w:t>l’Aspetto da Considerare D.PHD.1.4</w:t>
            </w:r>
          </w:p>
          <w:p w14:paraId="317CE5FE" w14:textId="5DA89279" w:rsidR="00CE54F0" w:rsidRPr="00220D3F" w:rsidRDefault="00CE54F0" w:rsidP="00CE54F0">
            <w:pPr>
              <w:spacing w:line="216" w:lineRule="auto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 xml:space="preserve">Includervi i principali problemi individuati, le sfide, </w:t>
            </w:r>
            <w:r w:rsidRPr="00220D3F">
              <w:rPr>
                <w:rFonts w:eastAsiaTheme="minorHAnsi"/>
                <w:bCs/>
                <w:i/>
                <w:color w:val="000000"/>
              </w:rPr>
              <w:t>i punti di forza</w:t>
            </w:r>
            <w:r w:rsidRPr="00220D3F">
              <w:rPr>
                <w:rFonts w:eastAsiaTheme="minorHAnsi"/>
                <w:i/>
                <w:color w:val="000000"/>
              </w:rPr>
              <w:t xml:space="preserve"> e </w:t>
            </w:r>
            <w:r w:rsidRPr="00220D3F">
              <w:rPr>
                <w:rFonts w:eastAsiaTheme="minorHAnsi"/>
                <w:bCs/>
                <w:i/>
                <w:color w:val="000000"/>
              </w:rPr>
              <w:t xml:space="preserve">le aree </w:t>
            </w:r>
            <w:r w:rsidR="00827BB6" w:rsidRPr="00220D3F">
              <w:rPr>
                <w:rFonts w:eastAsiaTheme="minorHAnsi"/>
                <w:bCs/>
                <w:i/>
                <w:color w:val="000000"/>
              </w:rPr>
              <w:t>di miglioramento</w:t>
            </w:r>
            <w:r w:rsidRPr="00220D3F">
              <w:rPr>
                <w:rFonts w:eastAsiaTheme="minorHAnsi"/>
                <w:i/>
                <w:color w:val="000000"/>
              </w:rPr>
              <w:t xml:space="preserve"> che emergono dall’analisi del periodo in esame e dalle prospettive del periodo seguente.</w:t>
            </w:r>
          </w:p>
          <w:p w14:paraId="0672F912" w14:textId="77777777" w:rsidR="006D4C19" w:rsidRPr="00220D3F" w:rsidRDefault="006D4C19" w:rsidP="00712BE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line="216" w:lineRule="auto"/>
              <w:ind w:left="598" w:right="150" w:hanging="425"/>
              <w:jc w:val="both"/>
              <w:rPr>
                <w:rFonts w:eastAsiaTheme="minorHAnsi"/>
                <w:i/>
              </w:rPr>
            </w:pPr>
            <w:r w:rsidRPr="00220D3F">
              <w:rPr>
                <w:rFonts w:eastAsiaTheme="minorHAnsi"/>
                <w:i/>
              </w:rPr>
              <w:t xml:space="preserve">Il progetto formativo include elementi di interdisciplinarietà multidisciplinarietà e transdisciplinarietà? </w:t>
            </w:r>
          </w:p>
          <w:p w14:paraId="25728F99" w14:textId="77777777" w:rsidR="00E942F7" w:rsidRPr="00220D3F" w:rsidRDefault="00E942F7" w:rsidP="006D4C19">
            <w:pPr>
              <w:autoSpaceDE w:val="0"/>
              <w:autoSpaceDN w:val="0"/>
              <w:adjustRightInd w:val="0"/>
              <w:spacing w:before="120" w:line="216" w:lineRule="auto"/>
              <w:ind w:left="173" w:right="150"/>
              <w:jc w:val="both"/>
              <w:rPr>
                <w:i/>
                <w:color w:val="000000"/>
              </w:rPr>
            </w:pPr>
          </w:p>
        </w:tc>
      </w:tr>
      <w:tr w:rsidR="00E942F7" w:rsidRPr="00220D3F" w14:paraId="6C95253C" w14:textId="77777777" w:rsidTr="0061035D">
        <w:trPr>
          <w:trHeight w:val="170"/>
        </w:trPr>
        <w:tc>
          <w:tcPr>
            <w:tcW w:w="9762" w:type="dxa"/>
            <w:shd w:val="clear" w:color="auto" w:fill="auto"/>
            <w:vAlign w:val="center"/>
          </w:tcPr>
          <w:p w14:paraId="77FAD89B" w14:textId="55AF0812" w:rsidR="00F62614" w:rsidRPr="00220D3F" w:rsidRDefault="00F62614" w:rsidP="00F62614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 xml:space="preserve">Criticità/Aree </w:t>
            </w:r>
            <w:r w:rsidR="00827BB6" w:rsidRPr="00220D3F">
              <w:rPr>
                <w:rFonts w:eastAsiaTheme="minorHAnsi"/>
                <w:color w:val="000000"/>
              </w:rPr>
              <w:t>di miglioramento</w:t>
            </w:r>
          </w:p>
          <w:p w14:paraId="6D54A758" w14:textId="5D0916E2" w:rsidR="00F62614" w:rsidRPr="00220D3F" w:rsidRDefault="00F62614" w:rsidP="00F62614">
            <w:pPr>
              <w:spacing w:line="216" w:lineRule="auto"/>
              <w:jc w:val="both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 xml:space="preserve">Elencare in questa sezione le criticità e/o le aree </w:t>
            </w:r>
            <w:r w:rsidR="00827BB6" w:rsidRPr="00220D3F">
              <w:rPr>
                <w:i/>
                <w:color w:val="000000"/>
              </w:rPr>
              <w:t xml:space="preserve">di </w:t>
            </w:r>
            <w:r w:rsidR="0030283C" w:rsidRPr="00220D3F">
              <w:rPr>
                <w:i/>
                <w:color w:val="000000"/>
              </w:rPr>
              <w:t>miglioramento che sono emerse</w:t>
            </w:r>
            <w:r w:rsidRPr="00220D3F">
              <w:rPr>
                <w:i/>
                <w:color w:val="000000"/>
              </w:rPr>
              <w:t xml:space="preserve"> dalla trattazione dei punti di riflessione</w:t>
            </w:r>
            <w:r w:rsidR="004D169C" w:rsidRPr="00220D3F">
              <w:rPr>
                <w:i/>
                <w:color w:val="000000"/>
              </w:rPr>
              <w:t>,</w:t>
            </w:r>
            <w:r w:rsidRPr="00220D3F">
              <w:rPr>
                <w:i/>
                <w:color w:val="000000"/>
              </w:rPr>
              <w:t xml:space="preserve"> con un livello di dettaglio sufficiente a definire le eventuali azioni da intraprendere</w:t>
            </w:r>
            <w:r w:rsidR="004D169C" w:rsidRPr="00220D3F">
              <w:rPr>
                <w:i/>
                <w:color w:val="000000"/>
              </w:rPr>
              <w:t>,</w:t>
            </w:r>
            <w:r w:rsidRPr="00220D3F">
              <w:rPr>
                <w:i/>
                <w:color w:val="000000"/>
              </w:rPr>
              <w:t xml:space="preserve"> da riportare nella Sezione C</w:t>
            </w:r>
            <w:r w:rsidR="003732EE" w:rsidRPr="00220D3F">
              <w:rPr>
                <w:i/>
                <w:color w:val="000000"/>
              </w:rPr>
              <w:t>.</w:t>
            </w:r>
          </w:p>
          <w:p w14:paraId="7D98DE4D" w14:textId="2612078A" w:rsidR="00F62614" w:rsidRPr="00220D3F" w:rsidRDefault="00F62614" w:rsidP="004D169C">
            <w:pPr>
              <w:spacing w:line="216" w:lineRule="auto"/>
              <w:jc w:val="both"/>
              <w:rPr>
                <w:i/>
                <w:color w:val="000000"/>
              </w:rPr>
            </w:pPr>
          </w:p>
        </w:tc>
      </w:tr>
    </w:tbl>
    <w:p w14:paraId="01A9EA43" w14:textId="2CB53B97" w:rsidR="00E942F7" w:rsidRPr="00220D3F" w:rsidRDefault="00E942F7" w:rsidP="002807DD">
      <w:pPr>
        <w:spacing w:line="259" w:lineRule="auto"/>
        <w:jc w:val="both"/>
        <w:rPr>
          <w:rFonts w:eastAsia="Calibri"/>
          <w:lang w:eastAsia="en-US"/>
        </w:rPr>
      </w:pPr>
    </w:p>
    <w:tbl>
      <w:tblPr>
        <w:tblW w:w="9762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762"/>
      </w:tblGrid>
      <w:tr w:rsidR="002F7094" w:rsidRPr="00220D3F" w14:paraId="63A5F576" w14:textId="77777777" w:rsidTr="0061035D">
        <w:trPr>
          <w:trHeight w:val="170"/>
        </w:trPr>
        <w:tc>
          <w:tcPr>
            <w:tcW w:w="9762" w:type="dxa"/>
            <w:shd w:val="clear" w:color="auto" w:fill="auto"/>
          </w:tcPr>
          <w:p w14:paraId="577DE687" w14:textId="3C1361FE" w:rsidR="006D4C19" w:rsidRPr="00220D3F" w:rsidRDefault="00CE54F0" w:rsidP="00CE54F0">
            <w:pPr>
              <w:spacing w:line="216" w:lineRule="auto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 xml:space="preserve">Autovalutazione (senza vincoli di lunghezza del testo) </w:t>
            </w:r>
            <w:r w:rsidR="0051773A" w:rsidRPr="00220D3F">
              <w:rPr>
                <w:i/>
                <w:color w:val="000000"/>
              </w:rPr>
              <w:t>rispondendo ai seguenti quesiti</w:t>
            </w:r>
            <w:r w:rsidRPr="00220D3F">
              <w:rPr>
                <w:i/>
                <w:color w:val="000000"/>
              </w:rPr>
              <w:t xml:space="preserve"> che sono in linea con </w:t>
            </w:r>
            <w:r w:rsidR="006D4C19" w:rsidRPr="00220D3F">
              <w:rPr>
                <w:i/>
                <w:color w:val="000000"/>
              </w:rPr>
              <w:t>l’Aspetto da Considerare D.PHD.1.5</w:t>
            </w:r>
          </w:p>
          <w:p w14:paraId="639B773A" w14:textId="091721F2" w:rsidR="00CE54F0" w:rsidRPr="00220D3F" w:rsidRDefault="00CE54F0" w:rsidP="00CE54F0">
            <w:pPr>
              <w:spacing w:line="216" w:lineRule="auto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 xml:space="preserve">Includervi i principali problemi individuati, le sfide, </w:t>
            </w:r>
            <w:r w:rsidRPr="00220D3F">
              <w:rPr>
                <w:rFonts w:eastAsiaTheme="minorHAnsi"/>
                <w:bCs/>
                <w:i/>
                <w:color w:val="000000"/>
              </w:rPr>
              <w:t>i punti di forza</w:t>
            </w:r>
            <w:r w:rsidRPr="00220D3F">
              <w:rPr>
                <w:rFonts w:eastAsiaTheme="minorHAnsi"/>
                <w:i/>
                <w:color w:val="000000"/>
              </w:rPr>
              <w:t xml:space="preserve"> e </w:t>
            </w:r>
            <w:r w:rsidRPr="00220D3F">
              <w:rPr>
                <w:rFonts w:eastAsiaTheme="minorHAnsi"/>
                <w:bCs/>
                <w:i/>
                <w:color w:val="000000"/>
              </w:rPr>
              <w:t xml:space="preserve">le aree </w:t>
            </w:r>
            <w:r w:rsidR="00827BB6" w:rsidRPr="00220D3F">
              <w:rPr>
                <w:rFonts w:eastAsiaTheme="minorHAnsi"/>
                <w:bCs/>
                <w:i/>
                <w:color w:val="000000"/>
              </w:rPr>
              <w:t>di miglioramento</w:t>
            </w:r>
            <w:r w:rsidRPr="00220D3F">
              <w:rPr>
                <w:rFonts w:eastAsiaTheme="minorHAnsi"/>
                <w:i/>
                <w:color w:val="000000"/>
              </w:rPr>
              <w:t xml:space="preserve"> che emergono dall’analisi del periodo in esame e dalle prospettive del periodo seguente.</w:t>
            </w:r>
          </w:p>
          <w:p w14:paraId="1350045F" w14:textId="28D2A995" w:rsidR="002F7094" w:rsidRPr="00220D3F" w:rsidRDefault="002F7094" w:rsidP="0061035D">
            <w:pPr>
              <w:widowControl w:val="0"/>
              <w:spacing w:line="192" w:lineRule="auto"/>
              <w:rPr>
                <w:i/>
                <w:color w:val="000000"/>
              </w:rPr>
            </w:pPr>
          </w:p>
          <w:p w14:paraId="04C71A77" w14:textId="77777777" w:rsidR="006D4C19" w:rsidRPr="00220D3F" w:rsidRDefault="00852C61" w:rsidP="000E48B3">
            <w:pPr>
              <w:pStyle w:val="Paragrafoelenco"/>
              <w:numPr>
                <w:ilvl w:val="0"/>
                <w:numId w:val="39"/>
              </w:numPr>
              <w:spacing w:before="120" w:line="216" w:lineRule="auto"/>
              <w:ind w:left="601" w:hanging="425"/>
              <w:jc w:val="both"/>
              <w:rPr>
                <w:rFonts w:eastAsiaTheme="minorHAnsi"/>
                <w:i/>
              </w:rPr>
            </w:pPr>
            <w:r w:rsidRPr="00220D3F">
              <w:rPr>
                <w:i/>
                <w:iCs/>
              </w:rPr>
              <w:t>Il C</w:t>
            </w:r>
            <w:r w:rsidR="006D4C19" w:rsidRPr="00220D3F">
              <w:rPr>
                <w:i/>
                <w:iCs/>
              </w:rPr>
              <w:t xml:space="preserve">orso ha un’adeguata visibilità sul web, anche a livello internazionale? </w:t>
            </w:r>
          </w:p>
          <w:p w14:paraId="652CC960" w14:textId="77777777" w:rsidR="002F7094" w:rsidRPr="00220D3F" w:rsidRDefault="006D4C19" w:rsidP="006D4C19">
            <w:pPr>
              <w:pStyle w:val="Paragrafoelenco"/>
              <w:numPr>
                <w:ilvl w:val="0"/>
                <w:numId w:val="39"/>
              </w:numPr>
              <w:spacing w:before="120" w:line="216" w:lineRule="auto"/>
              <w:ind w:left="601" w:hanging="425"/>
              <w:jc w:val="both"/>
              <w:rPr>
                <w:rFonts w:eastAsiaTheme="minorHAnsi"/>
                <w:i/>
              </w:rPr>
            </w:pPr>
            <w:r w:rsidRPr="00220D3F">
              <w:rPr>
                <w:i/>
                <w:iCs/>
              </w:rPr>
              <w:t>Il Corso pubblica sul web i curricula dei docenti del collegio, l’organizzazione del corso ed i servizi a disposizione dei dottorandi?</w:t>
            </w:r>
          </w:p>
          <w:p w14:paraId="1410CD70" w14:textId="2198276A" w:rsidR="006D4C19" w:rsidRPr="00220D3F" w:rsidRDefault="006D4C19" w:rsidP="006D4C19">
            <w:pPr>
              <w:pStyle w:val="Paragrafoelenco"/>
              <w:spacing w:before="120" w:line="216" w:lineRule="auto"/>
              <w:ind w:left="601"/>
              <w:jc w:val="both"/>
              <w:rPr>
                <w:rFonts w:eastAsiaTheme="minorHAnsi"/>
                <w:i/>
              </w:rPr>
            </w:pPr>
          </w:p>
        </w:tc>
      </w:tr>
      <w:tr w:rsidR="002F7094" w:rsidRPr="00220D3F" w14:paraId="04AB6A2C" w14:textId="77777777" w:rsidTr="0061035D">
        <w:trPr>
          <w:trHeight w:val="170"/>
        </w:trPr>
        <w:tc>
          <w:tcPr>
            <w:tcW w:w="9762" w:type="dxa"/>
            <w:shd w:val="clear" w:color="auto" w:fill="auto"/>
            <w:vAlign w:val="center"/>
          </w:tcPr>
          <w:p w14:paraId="32F44E0B" w14:textId="34C09092" w:rsidR="00F62614" w:rsidRPr="00220D3F" w:rsidRDefault="00F62614" w:rsidP="00F62614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 xml:space="preserve">Criticità/Aree </w:t>
            </w:r>
            <w:r w:rsidR="00827BB6" w:rsidRPr="00220D3F">
              <w:rPr>
                <w:rFonts w:eastAsiaTheme="minorHAnsi"/>
                <w:color w:val="000000"/>
              </w:rPr>
              <w:t>di miglioramento</w:t>
            </w:r>
          </w:p>
          <w:p w14:paraId="6162CFEA" w14:textId="51893963" w:rsidR="00F62614" w:rsidRPr="00220D3F" w:rsidRDefault="00F62614" w:rsidP="00F62614">
            <w:pPr>
              <w:spacing w:line="216" w:lineRule="auto"/>
              <w:jc w:val="both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 xml:space="preserve">Elencare in questa sezione le criticità e/o le aree </w:t>
            </w:r>
            <w:r w:rsidR="00827BB6" w:rsidRPr="00220D3F">
              <w:rPr>
                <w:i/>
                <w:color w:val="000000"/>
              </w:rPr>
              <w:t>di miglioramento</w:t>
            </w:r>
            <w:r w:rsidRPr="00220D3F">
              <w:rPr>
                <w:i/>
                <w:color w:val="000000"/>
              </w:rPr>
              <w:t xml:space="preserve"> che sono </w:t>
            </w:r>
            <w:r w:rsidR="006B669D" w:rsidRPr="00220D3F">
              <w:rPr>
                <w:i/>
                <w:color w:val="000000"/>
              </w:rPr>
              <w:t xml:space="preserve">emerse </w:t>
            </w:r>
            <w:r w:rsidRPr="00220D3F">
              <w:rPr>
                <w:i/>
                <w:color w:val="000000"/>
              </w:rPr>
              <w:t>dalla trattazione dei punti di riflessione</w:t>
            </w:r>
            <w:r w:rsidR="0030283C" w:rsidRPr="00220D3F">
              <w:rPr>
                <w:i/>
                <w:color w:val="000000"/>
              </w:rPr>
              <w:t>,</w:t>
            </w:r>
            <w:r w:rsidRPr="00220D3F">
              <w:rPr>
                <w:i/>
                <w:color w:val="000000"/>
              </w:rPr>
              <w:t xml:space="preserve"> con un livello di dettaglio sufficiente a definire le eventuali azioni da intraprendere da riportare nella Sezione C</w:t>
            </w:r>
            <w:r w:rsidR="003732EE" w:rsidRPr="00220D3F">
              <w:rPr>
                <w:i/>
                <w:color w:val="000000"/>
              </w:rPr>
              <w:t>.</w:t>
            </w:r>
          </w:p>
          <w:p w14:paraId="3FF3EF65" w14:textId="77777777" w:rsidR="00F62614" w:rsidRPr="00220D3F" w:rsidRDefault="00F62614" w:rsidP="0061035D">
            <w:pPr>
              <w:spacing w:line="216" w:lineRule="auto"/>
              <w:jc w:val="both"/>
              <w:rPr>
                <w:i/>
                <w:color w:val="000000"/>
              </w:rPr>
            </w:pPr>
          </w:p>
          <w:p w14:paraId="5A763A67" w14:textId="312A5462" w:rsidR="00F62614" w:rsidRPr="00220D3F" w:rsidRDefault="00F62614" w:rsidP="0061035D">
            <w:pPr>
              <w:spacing w:line="216" w:lineRule="auto"/>
              <w:jc w:val="both"/>
              <w:rPr>
                <w:i/>
                <w:color w:val="000000"/>
              </w:rPr>
            </w:pPr>
          </w:p>
        </w:tc>
      </w:tr>
    </w:tbl>
    <w:p w14:paraId="00CA698A" w14:textId="1AB35BF1" w:rsidR="002039A1" w:rsidRPr="00220D3F" w:rsidRDefault="002039A1">
      <w:pPr>
        <w:rPr>
          <w:rFonts w:eastAsiaTheme="minorHAnsi"/>
          <w:color w:val="000000"/>
        </w:rPr>
      </w:pPr>
    </w:p>
    <w:tbl>
      <w:tblPr>
        <w:tblW w:w="9762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762"/>
      </w:tblGrid>
      <w:tr w:rsidR="006D4C19" w:rsidRPr="00220D3F" w14:paraId="255ABB97" w14:textId="77777777" w:rsidTr="00B74A0E">
        <w:trPr>
          <w:trHeight w:val="170"/>
        </w:trPr>
        <w:tc>
          <w:tcPr>
            <w:tcW w:w="9762" w:type="dxa"/>
            <w:shd w:val="clear" w:color="auto" w:fill="auto"/>
          </w:tcPr>
          <w:p w14:paraId="2FC10B0D" w14:textId="41B64B5B" w:rsidR="006D4C19" w:rsidRPr="00220D3F" w:rsidRDefault="006D4C19" w:rsidP="00B74A0E">
            <w:pPr>
              <w:spacing w:line="216" w:lineRule="auto"/>
              <w:rPr>
                <w:i/>
                <w:color w:val="000000"/>
              </w:rPr>
            </w:pPr>
            <w:bookmarkStart w:id="4" w:name="_Hlk127794774"/>
            <w:r w:rsidRPr="00220D3F">
              <w:rPr>
                <w:i/>
                <w:color w:val="000000"/>
              </w:rPr>
              <w:t>Autovalutazione (senza vincoli di lunghezza del testo) rispondendo ai seguenti quesiti che sono in linea con l’Aspetto da Considerare D.PHD.1.6</w:t>
            </w:r>
          </w:p>
          <w:p w14:paraId="1BD1B0D1" w14:textId="77777777" w:rsidR="006D4C19" w:rsidRPr="00220D3F" w:rsidRDefault="006D4C19" w:rsidP="00B74A0E">
            <w:pPr>
              <w:spacing w:line="216" w:lineRule="auto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 xml:space="preserve">Includervi i principali problemi individuati, le sfide, </w:t>
            </w:r>
            <w:r w:rsidRPr="00220D3F">
              <w:rPr>
                <w:rFonts w:eastAsiaTheme="minorHAnsi"/>
                <w:bCs/>
                <w:i/>
                <w:color w:val="000000"/>
              </w:rPr>
              <w:t>i punti di forza</w:t>
            </w:r>
            <w:r w:rsidRPr="00220D3F">
              <w:rPr>
                <w:rFonts w:eastAsiaTheme="minorHAnsi"/>
                <w:i/>
                <w:color w:val="000000"/>
              </w:rPr>
              <w:t xml:space="preserve"> e </w:t>
            </w:r>
            <w:r w:rsidRPr="00220D3F">
              <w:rPr>
                <w:rFonts w:eastAsiaTheme="minorHAnsi"/>
                <w:bCs/>
                <w:i/>
                <w:color w:val="000000"/>
              </w:rPr>
              <w:t>le aree di miglioramento</w:t>
            </w:r>
            <w:r w:rsidRPr="00220D3F">
              <w:rPr>
                <w:rFonts w:eastAsiaTheme="minorHAnsi"/>
                <w:i/>
                <w:color w:val="000000"/>
              </w:rPr>
              <w:t xml:space="preserve"> che emergono dall’analisi del periodo in esame e dalle prospettive del periodo seguente.</w:t>
            </w:r>
          </w:p>
          <w:p w14:paraId="5678F327" w14:textId="77777777" w:rsidR="006D4C19" w:rsidRPr="00220D3F" w:rsidRDefault="006D4C19" w:rsidP="00B74A0E">
            <w:pPr>
              <w:widowControl w:val="0"/>
              <w:spacing w:line="192" w:lineRule="auto"/>
              <w:rPr>
                <w:i/>
                <w:color w:val="000000"/>
              </w:rPr>
            </w:pPr>
          </w:p>
          <w:p w14:paraId="5A1AA4B4" w14:textId="319BC0E0" w:rsidR="006D4C19" w:rsidRPr="00220D3F" w:rsidRDefault="006D4C19" w:rsidP="006D4C19">
            <w:pPr>
              <w:pStyle w:val="Paragrafoelenco"/>
              <w:numPr>
                <w:ilvl w:val="0"/>
                <w:numId w:val="44"/>
              </w:numPr>
              <w:spacing w:before="120" w:line="216" w:lineRule="auto"/>
              <w:ind w:left="596"/>
              <w:jc w:val="both"/>
              <w:rPr>
                <w:rFonts w:eastAsiaTheme="minorHAnsi"/>
                <w:i/>
              </w:rPr>
            </w:pPr>
            <w:r w:rsidRPr="00220D3F">
              <w:rPr>
                <w:i/>
                <w:iCs/>
              </w:rPr>
              <w:t xml:space="preserve">Il Corso persegue obiettivi di mobilità e internazionalizzazione, sia in ingresso, sia in uscita? </w:t>
            </w:r>
          </w:p>
          <w:p w14:paraId="3B36189B" w14:textId="77777777" w:rsidR="006D4C19" w:rsidRPr="00220D3F" w:rsidRDefault="006D4C19" w:rsidP="006D4C19">
            <w:pPr>
              <w:pStyle w:val="Paragrafoelenco"/>
              <w:spacing w:before="120" w:line="216" w:lineRule="auto"/>
              <w:ind w:left="601"/>
              <w:jc w:val="both"/>
              <w:rPr>
                <w:rFonts w:eastAsiaTheme="minorHAnsi"/>
                <w:i/>
              </w:rPr>
            </w:pPr>
          </w:p>
        </w:tc>
      </w:tr>
      <w:tr w:rsidR="006D4C19" w:rsidRPr="00220D3F" w14:paraId="07E319DD" w14:textId="77777777" w:rsidTr="00B74A0E">
        <w:trPr>
          <w:trHeight w:val="170"/>
        </w:trPr>
        <w:tc>
          <w:tcPr>
            <w:tcW w:w="9762" w:type="dxa"/>
            <w:shd w:val="clear" w:color="auto" w:fill="auto"/>
            <w:vAlign w:val="center"/>
          </w:tcPr>
          <w:p w14:paraId="24DB5C0F" w14:textId="77777777" w:rsidR="006D4C19" w:rsidRPr="00220D3F" w:rsidRDefault="006D4C19" w:rsidP="00B74A0E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>Criticità/Aree di miglioramento</w:t>
            </w:r>
          </w:p>
          <w:p w14:paraId="0E677AE0" w14:textId="77777777" w:rsidR="006D4C19" w:rsidRPr="00220D3F" w:rsidRDefault="006D4C19" w:rsidP="00B74A0E">
            <w:pPr>
              <w:spacing w:line="216" w:lineRule="auto"/>
              <w:jc w:val="both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>Elencare in questa sezione le criticità e/o le aree di miglioramento che sono emerse dalla trattazione dei punti di riflessione, con un livello di dettaglio sufficiente a definire le eventuali azioni da intraprendere da riportare nella Sezione C.</w:t>
            </w:r>
          </w:p>
          <w:p w14:paraId="32E1AB88" w14:textId="77777777" w:rsidR="006D4C19" w:rsidRPr="00220D3F" w:rsidRDefault="006D4C19" w:rsidP="00B74A0E">
            <w:pPr>
              <w:spacing w:line="216" w:lineRule="auto"/>
              <w:jc w:val="both"/>
              <w:rPr>
                <w:i/>
                <w:color w:val="000000"/>
              </w:rPr>
            </w:pPr>
          </w:p>
          <w:p w14:paraId="167E572D" w14:textId="77777777" w:rsidR="006D4C19" w:rsidRPr="00220D3F" w:rsidRDefault="006D4C19" w:rsidP="00B74A0E">
            <w:pPr>
              <w:spacing w:line="216" w:lineRule="auto"/>
              <w:jc w:val="both"/>
              <w:rPr>
                <w:i/>
                <w:color w:val="000000"/>
              </w:rPr>
            </w:pPr>
          </w:p>
        </w:tc>
      </w:tr>
    </w:tbl>
    <w:p w14:paraId="587368DA" w14:textId="77777777" w:rsidR="006D4C19" w:rsidRPr="00220D3F" w:rsidRDefault="006D4C19" w:rsidP="008811AC">
      <w:pPr>
        <w:rPr>
          <w:rFonts w:eastAsiaTheme="minorHAnsi"/>
          <w:color w:val="000000"/>
        </w:rPr>
      </w:pPr>
    </w:p>
    <w:p w14:paraId="648E9819" w14:textId="77777777" w:rsidR="006D4C19" w:rsidRPr="00220D3F" w:rsidRDefault="006D4C19" w:rsidP="008811AC">
      <w:pPr>
        <w:rPr>
          <w:rFonts w:eastAsiaTheme="minorHAnsi"/>
          <w:color w:val="000000"/>
        </w:rPr>
      </w:pPr>
    </w:p>
    <w:p w14:paraId="54674102" w14:textId="36562C61" w:rsidR="00D81925" w:rsidRPr="00220D3F" w:rsidRDefault="009C2F3B" w:rsidP="008811AC">
      <w:pPr>
        <w:rPr>
          <w:rFonts w:eastAsiaTheme="minorHAnsi"/>
          <w:color w:val="000000"/>
        </w:rPr>
      </w:pPr>
      <w:r w:rsidRPr="00220D3F">
        <w:rPr>
          <w:rFonts w:eastAsiaTheme="minorHAnsi"/>
          <w:color w:val="000000"/>
        </w:rPr>
        <w:t>D.</w:t>
      </w:r>
      <w:r w:rsidR="006D4C19" w:rsidRPr="00220D3F">
        <w:rPr>
          <w:rFonts w:eastAsiaTheme="minorHAnsi"/>
          <w:color w:val="000000"/>
        </w:rPr>
        <w:t>PHD</w:t>
      </w:r>
      <w:r w:rsidRPr="00220D3F">
        <w:rPr>
          <w:rFonts w:eastAsiaTheme="minorHAnsi"/>
          <w:color w:val="000000"/>
        </w:rPr>
        <w:t>.1.c</w:t>
      </w:r>
      <w:r w:rsidR="008811AC" w:rsidRPr="00220D3F">
        <w:rPr>
          <w:rFonts w:eastAsiaTheme="minorHAnsi"/>
          <w:color w:val="000000"/>
        </w:rPr>
        <w:tab/>
      </w:r>
      <w:r w:rsidR="00D81925" w:rsidRPr="00220D3F">
        <w:rPr>
          <w:rFonts w:eastAsiaTheme="minorHAnsi"/>
          <w:color w:val="000000"/>
        </w:rPr>
        <w:t xml:space="preserve">OBIETTIVI E AZIONI DI MIGLIORAMENTO </w:t>
      </w:r>
    </w:p>
    <w:p w14:paraId="1835C777" w14:textId="4A66104F" w:rsidR="0066204F" w:rsidRPr="00220D3F" w:rsidRDefault="00D81925" w:rsidP="0066204F">
      <w:pPr>
        <w:spacing w:line="216" w:lineRule="auto"/>
        <w:jc w:val="both"/>
        <w:rPr>
          <w:rFonts w:eastAsiaTheme="minorHAnsi"/>
          <w:i/>
          <w:color w:val="000000"/>
        </w:rPr>
      </w:pPr>
      <w:r w:rsidRPr="00220D3F">
        <w:rPr>
          <w:rFonts w:eastAsiaTheme="minorHAnsi"/>
          <w:i/>
          <w:color w:val="000000"/>
        </w:rPr>
        <w:t xml:space="preserve">Includervi gli interventi ritenuti necessari o opportuni in base alle mutate condizioni e agli elementi critici individuati. Gli obiettivi </w:t>
      </w:r>
      <w:r w:rsidR="00E14486" w:rsidRPr="00220D3F">
        <w:rPr>
          <w:rFonts w:eastAsiaTheme="minorHAnsi"/>
          <w:i/>
          <w:color w:val="000000"/>
        </w:rPr>
        <w:t xml:space="preserve">potranno anche </w:t>
      </w:r>
      <w:r w:rsidRPr="00220D3F">
        <w:rPr>
          <w:rFonts w:eastAsiaTheme="minorHAnsi"/>
          <w:i/>
          <w:color w:val="000000"/>
        </w:rPr>
        <w:t>avere un respiro pluriennale e devono riferirsi ad aspetti sostanziali della formazione e dell’esperienza degli studenti. Specificare attraverso quali azioni si ritiene di poter raggiungere gli obiettivi.</w:t>
      </w:r>
      <w:r w:rsidR="0066204F" w:rsidRPr="00220D3F">
        <w:rPr>
          <w:rFonts w:eastAsiaTheme="minorHAnsi"/>
          <w:i/>
          <w:color w:val="000000"/>
        </w:rPr>
        <w:t xml:space="preserve"> Aggiungere campi per ciascun obiettivo</w:t>
      </w:r>
      <w:r w:rsidR="00E14486" w:rsidRPr="00220D3F">
        <w:rPr>
          <w:rFonts w:eastAsiaTheme="minorHAnsi"/>
          <w:i/>
          <w:color w:val="000000"/>
        </w:rPr>
        <w:t xml:space="preserve"> di miglioramento individuato</w:t>
      </w:r>
      <w:r w:rsidR="0066204F" w:rsidRPr="00220D3F">
        <w:rPr>
          <w:rFonts w:eastAsiaTheme="minorHAnsi"/>
          <w:i/>
          <w:color w:val="000000"/>
        </w:rPr>
        <w:t xml:space="preserve">. </w:t>
      </w:r>
    </w:p>
    <w:bookmarkEnd w:id="4"/>
    <w:p w14:paraId="6231DC9F" w14:textId="77777777" w:rsidR="0066204F" w:rsidRPr="00220D3F" w:rsidRDefault="0066204F" w:rsidP="0066204F">
      <w:pPr>
        <w:spacing w:line="216" w:lineRule="auto"/>
        <w:jc w:val="both"/>
        <w:rPr>
          <w:rFonts w:eastAsiaTheme="minorHAnsi"/>
          <w:i/>
          <w:color w:val="000000"/>
        </w:rPr>
      </w:pPr>
    </w:p>
    <w:tbl>
      <w:tblPr>
        <w:tblStyle w:val="Grigliatabella"/>
        <w:tblW w:w="0" w:type="auto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02"/>
        <w:gridCol w:w="7200"/>
      </w:tblGrid>
      <w:tr w:rsidR="002D057B" w:rsidRPr="00220D3F" w14:paraId="31340E44" w14:textId="77777777" w:rsidTr="002039CB">
        <w:trPr>
          <w:trHeight w:val="427"/>
        </w:trPr>
        <w:tc>
          <w:tcPr>
            <w:tcW w:w="240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2DE9A90A" w14:textId="77777777" w:rsidR="002D057B" w:rsidRPr="00220D3F" w:rsidRDefault="006D03DF" w:rsidP="002039CB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>Obiettivo n.</w:t>
            </w:r>
          </w:p>
        </w:tc>
        <w:tc>
          <w:tcPr>
            <w:tcW w:w="720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78069FF9" w14:textId="10596FAC" w:rsidR="002D057B" w:rsidRPr="00220D3F" w:rsidRDefault="006D4C19" w:rsidP="006D4C19">
            <w:pPr>
              <w:spacing w:line="216" w:lineRule="auto"/>
              <w:rPr>
                <w:rFonts w:eastAsiaTheme="minorHAnsi"/>
                <w:i/>
                <w:color w:val="000000"/>
              </w:rPr>
            </w:pPr>
            <w:r w:rsidRPr="00220D3F">
              <w:rPr>
                <w:color w:val="000000"/>
              </w:rPr>
              <w:t>D.PHD</w:t>
            </w:r>
            <w:r w:rsidR="00166A87" w:rsidRPr="00220D3F">
              <w:rPr>
                <w:color w:val="000000"/>
              </w:rPr>
              <w:t>.1</w:t>
            </w:r>
            <w:r w:rsidR="00085F15" w:rsidRPr="00220D3F">
              <w:rPr>
                <w:color w:val="000000"/>
              </w:rPr>
              <w:t>/n./RC-20</w:t>
            </w:r>
            <w:r w:rsidR="00166A87" w:rsidRPr="00220D3F">
              <w:rPr>
                <w:color w:val="000000"/>
              </w:rPr>
              <w:t>2X</w:t>
            </w:r>
            <w:r w:rsidR="00085F15" w:rsidRPr="00220D3F">
              <w:rPr>
                <w:color w:val="000000"/>
              </w:rPr>
              <w:t xml:space="preserve">: </w:t>
            </w:r>
            <w:r w:rsidR="00085F15" w:rsidRPr="00220D3F">
              <w:rPr>
                <w:i/>
                <w:color w:val="000000"/>
              </w:rPr>
              <w:t>(titolo e descrizion</w:t>
            </w:r>
            <w:r w:rsidR="00085F15" w:rsidRPr="00220D3F">
              <w:rPr>
                <w:color w:val="000000"/>
              </w:rPr>
              <w:t>e)</w:t>
            </w:r>
          </w:p>
        </w:tc>
      </w:tr>
      <w:tr w:rsidR="00BB75C2" w:rsidRPr="00220D3F" w14:paraId="1CA88132" w14:textId="77777777" w:rsidTr="002039CB">
        <w:tc>
          <w:tcPr>
            <w:tcW w:w="2402" w:type="dxa"/>
            <w:vAlign w:val="center"/>
          </w:tcPr>
          <w:p w14:paraId="35141574" w14:textId="3402F4C2" w:rsidR="00BB75C2" w:rsidRPr="00220D3F" w:rsidRDefault="00AA44E7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lastRenderedPageBreak/>
              <w:t>Problema da riso</w:t>
            </w:r>
            <w:r w:rsidR="00FC739C" w:rsidRPr="00220D3F">
              <w:rPr>
                <w:rFonts w:eastAsiaTheme="minorHAnsi"/>
                <w:color w:val="000000"/>
              </w:rPr>
              <w:t>l</w:t>
            </w:r>
            <w:r w:rsidRPr="00220D3F">
              <w:rPr>
                <w:rFonts w:eastAsiaTheme="minorHAnsi"/>
                <w:color w:val="000000"/>
              </w:rPr>
              <w:t>vere</w:t>
            </w:r>
            <w:r w:rsidRPr="00220D3F">
              <w:rPr>
                <w:rFonts w:eastAsiaTheme="minorHAnsi"/>
                <w:color w:val="000000"/>
              </w:rPr>
              <w:br/>
            </w:r>
            <w:r w:rsidR="00BB75C2" w:rsidRPr="00220D3F">
              <w:rPr>
                <w:rFonts w:eastAsiaTheme="minorHAnsi"/>
                <w:color w:val="000000"/>
              </w:rPr>
              <w:t xml:space="preserve">Area </w:t>
            </w:r>
            <w:r w:rsidR="00827BB6" w:rsidRPr="00220D3F">
              <w:rPr>
                <w:rFonts w:eastAsiaTheme="minorHAnsi"/>
                <w:color w:val="000000"/>
              </w:rPr>
              <w:t>di miglioramento</w:t>
            </w:r>
          </w:p>
        </w:tc>
        <w:tc>
          <w:tcPr>
            <w:tcW w:w="7200" w:type="dxa"/>
            <w:vAlign w:val="center"/>
          </w:tcPr>
          <w:p w14:paraId="5E87D94E" w14:textId="7074879F" w:rsidR="00BB75C2" w:rsidRPr="00220D3F" w:rsidRDefault="00AA44E7" w:rsidP="00EB2E33">
            <w:pPr>
              <w:spacing w:line="216" w:lineRule="auto"/>
              <w:jc w:val="both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>Descrivere</w:t>
            </w:r>
            <w:r w:rsidR="00BF113F" w:rsidRPr="00220D3F">
              <w:rPr>
                <w:i/>
                <w:color w:val="000000"/>
              </w:rPr>
              <w:t xml:space="preserve"> il problema da risolvere e/o </w:t>
            </w:r>
            <w:r w:rsidRPr="00220D3F">
              <w:rPr>
                <w:i/>
                <w:color w:val="000000"/>
              </w:rPr>
              <w:t xml:space="preserve">l’area </w:t>
            </w:r>
            <w:r w:rsidR="00827BB6" w:rsidRPr="00220D3F">
              <w:rPr>
                <w:i/>
                <w:color w:val="000000"/>
              </w:rPr>
              <w:t>di miglioramento</w:t>
            </w:r>
            <w:r w:rsidRPr="00220D3F">
              <w:rPr>
                <w:i/>
                <w:color w:val="000000"/>
              </w:rPr>
              <w:t xml:space="preserve"> con il live</w:t>
            </w:r>
            <w:r w:rsidR="00BF113F" w:rsidRPr="00220D3F">
              <w:rPr>
                <w:i/>
                <w:color w:val="000000"/>
              </w:rPr>
              <w:t>llo di dettaglio sufficiente per poterli correlare alle azioni da intraprendere</w:t>
            </w:r>
          </w:p>
        </w:tc>
      </w:tr>
      <w:tr w:rsidR="002D057B" w:rsidRPr="00220D3F" w14:paraId="573F7B89" w14:textId="77777777" w:rsidTr="002039CB">
        <w:tc>
          <w:tcPr>
            <w:tcW w:w="2402" w:type="dxa"/>
            <w:vAlign w:val="center"/>
          </w:tcPr>
          <w:p w14:paraId="0771184F" w14:textId="77777777" w:rsidR="002D057B" w:rsidRPr="00220D3F" w:rsidRDefault="00085F15" w:rsidP="002039CB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>Azioni da intraprendere</w:t>
            </w:r>
          </w:p>
        </w:tc>
        <w:tc>
          <w:tcPr>
            <w:tcW w:w="7200" w:type="dxa"/>
            <w:vAlign w:val="center"/>
          </w:tcPr>
          <w:p w14:paraId="18BE4A92" w14:textId="77777777" w:rsidR="002D057B" w:rsidRPr="00220D3F" w:rsidRDefault="00537ECF" w:rsidP="00EB2E33">
            <w:pPr>
              <w:spacing w:line="216" w:lineRule="auto"/>
              <w:jc w:val="both"/>
              <w:rPr>
                <w:rFonts w:eastAsiaTheme="minorHAnsi"/>
                <w:i/>
                <w:color w:val="000000"/>
              </w:rPr>
            </w:pPr>
            <w:r w:rsidRPr="00220D3F">
              <w:rPr>
                <w:i/>
                <w:color w:val="000000"/>
              </w:rPr>
              <w:t>Descrivere le azioni da intraprendere</w:t>
            </w:r>
            <w:r w:rsidR="00BB2764" w:rsidRPr="00220D3F">
              <w:rPr>
                <w:i/>
                <w:color w:val="000000"/>
              </w:rPr>
              <w:t xml:space="preserve"> e le relative modalità di attuazione</w:t>
            </w:r>
            <w:r w:rsidR="007E0226" w:rsidRPr="00220D3F">
              <w:rPr>
                <w:i/>
                <w:color w:val="000000"/>
              </w:rPr>
              <w:t xml:space="preserve"> (senza vincoli di lunghezza del testo)</w:t>
            </w:r>
          </w:p>
        </w:tc>
      </w:tr>
      <w:tr w:rsidR="00DE6F03" w:rsidRPr="00220D3F" w14:paraId="5AC6A9C3" w14:textId="77777777" w:rsidTr="002039CB">
        <w:tc>
          <w:tcPr>
            <w:tcW w:w="2402" w:type="dxa"/>
            <w:vAlign w:val="center"/>
          </w:tcPr>
          <w:p w14:paraId="39730EF6" w14:textId="70243D46" w:rsidR="00DE6F03" w:rsidRPr="00220D3F" w:rsidRDefault="00DE6F03" w:rsidP="00DE6F03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>Indicatore</w:t>
            </w:r>
            <w:r w:rsidR="00193CD6" w:rsidRPr="00220D3F">
              <w:rPr>
                <w:rFonts w:eastAsiaTheme="minorHAnsi"/>
                <w:color w:val="000000"/>
              </w:rPr>
              <w:t>/i</w:t>
            </w:r>
            <w:r w:rsidRPr="00220D3F">
              <w:rPr>
                <w:rFonts w:eastAsiaTheme="minorHAnsi"/>
                <w:color w:val="000000"/>
              </w:rPr>
              <w:t xml:space="preserve"> di riferimento</w:t>
            </w:r>
          </w:p>
        </w:tc>
        <w:tc>
          <w:tcPr>
            <w:tcW w:w="7200" w:type="dxa"/>
            <w:vAlign w:val="center"/>
          </w:tcPr>
          <w:p w14:paraId="0E11C531" w14:textId="52EBDC30" w:rsidR="00DE6F03" w:rsidRPr="00220D3F" w:rsidRDefault="00DE6F03" w:rsidP="00E62C03">
            <w:pPr>
              <w:spacing w:line="216" w:lineRule="auto"/>
              <w:jc w:val="both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>Specificare indicatore</w:t>
            </w:r>
            <w:r w:rsidR="00193CD6" w:rsidRPr="00220D3F">
              <w:rPr>
                <w:rFonts w:eastAsiaTheme="minorHAnsi"/>
                <w:i/>
                <w:color w:val="000000"/>
              </w:rPr>
              <w:t>/i</w:t>
            </w:r>
            <w:r w:rsidRPr="00220D3F">
              <w:rPr>
                <w:rFonts w:eastAsiaTheme="minorHAnsi"/>
                <w:i/>
                <w:color w:val="000000"/>
              </w:rPr>
              <w:t xml:space="preserve"> di riferimento per il monitoraggio del grado di raggiungimento dell’obiettivo e le relative modalità di rilevazione/verifica</w:t>
            </w:r>
            <w:r w:rsidR="009C3A5A" w:rsidRPr="00220D3F">
              <w:rPr>
                <w:rFonts w:eastAsiaTheme="minorHAnsi"/>
                <w:i/>
                <w:color w:val="000000"/>
              </w:rPr>
              <w:t xml:space="preserve"> (ove possibile correlare obiettivi e indicatori di riferimento agli indicatori dell’Anagrafe Nazionale Studenti utilizzati per la compilazione della Scheda di Monitoraggio Annuale)</w:t>
            </w:r>
          </w:p>
        </w:tc>
      </w:tr>
      <w:tr w:rsidR="00DE6F03" w:rsidRPr="00220D3F" w14:paraId="3A53257C" w14:textId="77777777" w:rsidTr="002039CB">
        <w:tc>
          <w:tcPr>
            <w:tcW w:w="2402" w:type="dxa"/>
            <w:vAlign w:val="center"/>
          </w:tcPr>
          <w:p w14:paraId="126B8A30" w14:textId="77777777" w:rsidR="00DE6F03" w:rsidRPr="00220D3F" w:rsidRDefault="00DE6F03" w:rsidP="002039CB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>Responsabilità</w:t>
            </w:r>
          </w:p>
        </w:tc>
        <w:tc>
          <w:tcPr>
            <w:tcW w:w="7200" w:type="dxa"/>
            <w:vAlign w:val="center"/>
          </w:tcPr>
          <w:p w14:paraId="42A11FF0" w14:textId="77777777" w:rsidR="00DE6F03" w:rsidRPr="00220D3F" w:rsidRDefault="00DE6F03" w:rsidP="00E62C03">
            <w:pPr>
              <w:spacing w:line="216" w:lineRule="auto"/>
              <w:jc w:val="both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>Individuare il responsabile dell’azione ed eventuali altre figure che possono contribuire al raggiungimento del risultato</w:t>
            </w:r>
          </w:p>
        </w:tc>
      </w:tr>
      <w:tr w:rsidR="00DE6F03" w:rsidRPr="00220D3F" w14:paraId="37AC16FB" w14:textId="77777777" w:rsidTr="002039CB">
        <w:tc>
          <w:tcPr>
            <w:tcW w:w="2402" w:type="dxa"/>
            <w:vAlign w:val="center"/>
          </w:tcPr>
          <w:p w14:paraId="22D1E416" w14:textId="77777777" w:rsidR="00DE6F03" w:rsidRPr="00220D3F" w:rsidRDefault="00DE6F03" w:rsidP="002039CB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>Risorse necessarie</w:t>
            </w:r>
          </w:p>
        </w:tc>
        <w:tc>
          <w:tcPr>
            <w:tcW w:w="7200" w:type="dxa"/>
            <w:vAlign w:val="center"/>
          </w:tcPr>
          <w:p w14:paraId="6927D1E4" w14:textId="77777777" w:rsidR="00DE6F03" w:rsidRPr="00220D3F" w:rsidRDefault="00DE6F03" w:rsidP="00E62C03">
            <w:pPr>
              <w:spacing w:line="216" w:lineRule="auto"/>
              <w:jc w:val="both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>Definire le tipologie di risorse necessarie (persone, materiali, tecnologie, servizi, conoscenze, risorse finanziarie, ecc.) e quantificarle valutandone l’effettiva disponibilità</w:t>
            </w:r>
          </w:p>
        </w:tc>
      </w:tr>
      <w:tr w:rsidR="00DE6F03" w:rsidRPr="00220D3F" w14:paraId="5FBB90EB" w14:textId="77777777" w:rsidTr="002039CB">
        <w:tc>
          <w:tcPr>
            <w:tcW w:w="2402" w:type="dxa"/>
            <w:vAlign w:val="center"/>
          </w:tcPr>
          <w:p w14:paraId="5FFA7E63" w14:textId="77777777" w:rsidR="00DE6F03" w:rsidRPr="00220D3F" w:rsidRDefault="00DE6F03" w:rsidP="002039CB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>Tempi di esecuzione</w:t>
            </w:r>
            <w:r w:rsidRPr="00220D3F">
              <w:rPr>
                <w:rFonts w:eastAsiaTheme="minorHAnsi"/>
                <w:color w:val="000000"/>
              </w:rPr>
              <w:br/>
              <w:t>e scadenze</w:t>
            </w:r>
          </w:p>
        </w:tc>
        <w:tc>
          <w:tcPr>
            <w:tcW w:w="7200" w:type="dxa"/>
            <w:vAlign w:val="center"/>
          </w:tcPr>
          <w:p w14:paraId="27CF88B0" w14:textId="6ADDF380" w:rsidR="00DE6F03" w:rsidRPr="00220D3F" w:rsidRDefault="00DE6F03" w:rsidP="00E62C03">
            <w:pPr>
              <w:spacing w:line="216" w:lineRule="auto"/>
              <w:jc w:val="both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>Stimare in maniera realistica il tempo di realizzazione</w:t>
            </w:r>
            <w:r w:rsidR="007C582D" w:rsidRPr="00220D3F">
              <w:rPr>
                <w:rFonts w:eastAsiaTheme="minorHAnsi"/>
                <w:i/>
                <w:color w:val="000000"/>
              </w:rPr>
              <w:t>,</w:t>
            </w:r>
            <w:r w:rsidRPr="00220D3F">
              <w:rPr>
                <w:rFonts w:eastAsiaTheme="minorHAnsi"/>
                <w:i/>
                <w:color w:val="000000"/>
              </w:rPr>
              <w:t xml:space="preserve"> definendo sia la scadenza per il raggiungimento dell’obiettivo, sia, se opportuno, scadenze per il raggiungimento di obiettivi intermedi</w:t>
            </w:r>
          </w:p>
        </w:tc>
      </w:tr>
    </w:tbl>
    <w:p w14:paraId="39B35E10" w14:textId="77777777" w:rsidR="002D057B" w:rsidRPr="00220D3F" w:rsidRDefault="002D057B" w:rsidP="0066204F">
      <w:pPr>
        <w:spacing w:line="216" w:lineRule="auto"/>
        <w:jc w:val="both"/>
        <w:rPr>
          <w:rFonts w:eastAsiaTheme="minorHAnsi"/>
          <w:i/>
          <w:color w:val="000000"/>
        </w:rPr>
      </w:pPr>
    </w:p>
    <w:p w14:paraId="312C6BB9" w14:textId="77777777" w:rsidR="002D057B" w:rsidRPr="00220D3F" w:rsidRDefault="002D057B" w:rsidP="0066204F">
      <w:pPr>
        <w:spacing w:line="216" w:lineRule="auto"/>
        <w:jc w:val="both"/>
        <w:rPr>
          <w:rFonts w:eastAsiaTheme="minorHAnsi"/>
          <w:i/>
          <w:color w:val="000000"/>
        </w:rPr>
      </w:pPr>
    </w:p>
    <w:p w14:paraId="102D5EDE" w14:textId="77777777" w:rsidR="006E72AB" w:rsidRPr="00220D3F" w:rsidRDefault="006E72AB">
      <w:pPr>
        <w:rPr>
          <w:rFonts w:eastAsia="Calibri"/>
          <w:lang w:eastAsia="en-US"/>
        </w:rPr>
      </w:pPr>
      <w:r w:rsidRPr="00220D3F">
        <w:rPr>
          <w:rFonts w:eastAsia="Calibri"/>
          <w:lang w:eastAsia="en-US"/>
        </w:rPr>
        <w:br w:type="page"/>
      </w: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12"/>
      </w:tblGrid>
      <w:tr w:rsidR="000E229D" w:rsidRPr="00220D3F" w14:paraId="2340104A" w14:textId="77777777" w:rsidTr="006E72AB">
        <w:tc>
          <w:tcPr>
            <w:tcW w:w="9612" w:type="dxa"/>
            <w:shd w:val="clear" w:color="auto" w:fill="F2F2F2" w:themeFill="background1" w:themeFillShade="F2"/>
          </w:tcPr>
          <w:p w14:paraId="379D2924" w14:textId="531269C5" w:rsidR="005078A9" w:rsidRPr="00220D3F" w:rsidRDefault="000E229D" w:rsidP="006D4C19">
            <w:pPr>
              <w:pStyle w:val="Titolo1"/>
              <w:spacing w:befor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5" w:name="_Toc127863407"/>
            <w:r w:rsidRPr="00220D3F"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</w:rPr>
              <w:lastRenderedPageBreak/>
              <w:t>D.</w:t>
            </w:r>
            <w:r w:rsidR="006D4C19" w:rsidRPr="00220D3F"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</w:rPr>
              <w:t>PHD</w:t>
            </w:r>
            <w:r w:rsidRPr="00220D3F"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</w:rPr>
              <w:t>.2</w:t>
            </w:r>
            <w:r w:rsidR="001D161C" w:rsidRPr="00220D3F"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</w:rPr>
              <w:t xml:space="preserve">  </w:t>
            </w:r>
            <w:r w:rsidRPr="00220D3F"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</w:rPr>
              <w:t xml:space="preserve"> </w:t>
            </w:r>
            <w:r w:rsidR="006D4C19" w:rsidRPr="00220D3F"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</w:rPr>
              <w:t>Pianificazione e organizzazione delle attività formative e di ricerca per la crescita dei dottorandi</w:t>
            </w:r>
            <w:bookmarkEnd w:id="5"/>
          </w:p>
        </w:tc>
      </w:tr>
    </w:tbl>
    <w:p w14:paraId="6BBDA1ED" w14:textId="77777777" w:rsidR="005078A9" w:rsidRPr="00220D3F" w:rsidRDefault="005078A9" w:rsidP="00FE649D">
      <w:pPr>
        <w:spacing w:line="259" w:lineRule="auto"/>
        <w:rPr>
          <w:rFonts w:eastAsia="Calibri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2F7901" w:rsidRPr="00220D3F" w14:paraId="61147223" w14:textId="77777777" w:rsidTr="00A70F0A">
        <w:tc>
          <w:tcPr>
            <w:tcW w:w="9622" w:type="dxa"/>
            <w:tcBorders>
              <w:bottom w:val="nil"/>
            </w:tcBorders>
            <w:shd w:val="clear" w:color="auto" w:fill="F2F2F2" w:themeFill="background1" w:themeFillShade="F2"/>
          </w:tcPr>
          <w:p w14:paraId="64F9E008" w14:textId="3971AD08" w:rsidR="002F7901" w:rsidRPr="00220D3F" w:rsidRDefault="006D4C19" w:rsidP="006D4C19">
            <w:pPr>
              <w:spacing w:after="160" w:line="259" w:lineRule="auto"/>
              <w:ind w:right="164"/>
              <w:jc w:val="both"/>
              <w:rPr>
                <w:rFonts w:eastAsia="Calibri"/>
                <w:lang w:eastAsia="en-US"/>
              </w:rPr>
            </w:pPr>
            <w:r w:rsidRPr="00220D3F">
              <w:rPr>
                <w:rFonts w:eastAsia="Calibri"/>
              </w:rPr>
              <w:t xml:space="preserve">Il punto di attenzione </w:t>
            </w:r>
            <w:r w:rsidR="002F7901" w:rsidRPr="00220D3F">
              <w:rPr>
                <w:rFonts w:eastAsia="Calibri"/>
              </w:rPr>
              <w:t>D.</w:t>
            </w:r>
            <w:r w:rsidRPr="00220D3F">
              <w:rPr>
                <w:rFonts w:eastAsia="Calibri"/>
              </w:rPr>
              <w:t>PHD</w:t>
            </w:r>
            <w:r w:rsidR="002F7901" w:rsidRPr="00220D3F">
              <w:rPr>
                <w:rFonts w:eastAsia="Calibri"/>
              </w:rPr>
              <w:t xml:space="preserve">.2 </w:t>
            </w:r>
            <w:r w:rsidRPr="00220D3F">
              <w:rPr>
                <w:rFonts w:eastAsia="Calibri"/>
              </w:rPr>
              <w:t>si concentra sulla pianificazione e organizzazione delle attività formative e di ricerca</w:t>
            </w:r>
          </w:p>
        </w:tc>
      </w:tr>
      <w:tr w:rsidR="002F7901" w:rsidRPr="00220D3F" w14:paraId="75980FFC" w14:textId="77777777" w:rsidTr="00690ADA">
        <w:trPr>
          <w:trHeight w:val="993"/>
        </w:trPr>
        <w:tc>
          <w:tcPr>
            <w:tcW w:w="9622" w:type="dxa"/>
            <w:tcBorders>
              <w:top w:val="nil"/>
            </w:tcBorders>
            <w:shd w:val="clear" w:color="auto" w:fill="F2F2F2" w:themeFill="background1" w:themeFillShade="F2"/>
          </w:tcPr>
          <w:tbl>
            <w:tblPr>
              <w:tblStyle w:val="Grigliatabella"/>
              <w:tblW w:w="8959" w:type="dxa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8959"/>
            </w:tblGrid>
            <w:tr w:rsidR="006D4C19" w:rsidRPr="00220D3F" w14:paraId="336C21EE" w14:textId="77777777" w:rsidTr="006D4C19">
              <w:tc>
                <w:tcPr>
                  <w:tcW w:w="895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475B9F8" w14:textId="77777777" w:rsidR="006D4C19" w:rsidRPr="00220D3F" w:rsidRDefault="006D4C19" w:rsidP="006D4C19">
                  <w:pPr>
                    <w:spacing w:before="120" w:after="120"/>
                    <w:ind w:right="3841"/>
                  </w:pPr>
                  <w:r w:rsidRPr="00220D3F">
                    <w:t>Aspetti da considerare</w:t>
                  </w:r>
                </w:p>
              </w:tc>
            </w:tr>
            <w:tr w:rsidR="006D4C19" w:rsidRPr="00220D3F" w14:paraId="7087370D" w14:textId="77777777" w:rsidTr="006D4C19">
              <w:tc>
                <w:tcPr>
                  <w:tcW w:w="895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 w:themeFill="accent3" w:themeFillTint="33"/>
                </w:tcPr>
                <w:p w14:paraId="4A5727E8" w14:textId="77777777" w:rsidR="000758F8" w:rsidRPr="00220D3F" w:rsidRDefault="006D4C19" w:rsidP="000758F8">
                  <w:pPr>
                    <w:ind w:right="444"/>
                    <w:jc w:val="both"/>
                    <w:rPr>
                      <w:color w:val="000000" w:themeColor="text1"/>
                    </w:rPr>
                  </w:pPr>
                  <w:r w:rsidRPr="00220D3F">
                    <w:rPr>
                      <w:color w:val="000000" w:themeColor="text1"/>
                    </w:rPr>
                    <w:t xml:space="preserve">D.PHD.2.1 È previsto un calendario di attività formative (corsi, seminari, eventi scientifici…) adeguato in termini quantitativi e qualitativi, che preveda anche la partecipazione di studiosi ed esperti italiani e stranieri di elevato profilo provenienti dal mondo accademico, dagli Enti di ricerca, dalle aziende, dalle istituzioni culturali e sociali. </w:t>
                  </w:r>
                </w:p>
                <w:p w14:paraId="0BEE92DB" w14:textId="77777777" w:rsidR="000758F8" w:rsidRPr="00220D3F" w:rsidRDefault="000758F8" w:rsidP="000758F8">
                  <w:pPr>
                    <w:ind w:right="444"/>
                    <w:jc w:val="both"/>
                    <w:rPr>
                      <w:color w:val="000000" w:themeColor="text1"/>
                    </w:rPr>
                  </w:pPr>
                </w:p>
                <w:p w14:paraId="77A52C9A" w14:textId="791A95B7" w:rsidR="000758F8" w:rsidRPr="00220D3F" w:rsidRDefault="000758F8" w:rsidP="000758F8">
                  <w:pPr>
                    <w:ind w:right="444"/>
                    <w:jc w:val="both"/>
                    <w:rPr>
                      <w:color w:val="000000" w:themeColor="text1"/>
                    </w:rPr>
                  </w:pPr>
                  <w:r w:rsidRPr="00220D3F">
                    <w:rPr>
                      <w:color w:val="000000" w:themeColor="text1"/>
                    </w:rPr>
                    <w:t>D.PHD.2.2 Viene garantita e stimolata la crescita dei dottorandi come membri della comunità scientifica, sia all’interno del corso attraverso il confronto tra dottorandi, sia attraverso la partecipazione dei dottorandi (anche in qualità di relatori) a congressi e/o workshop e/o scuole di formazione dedicate nazionali e internazionali.</w:t>
                  </w:r>
                </w:p>
                <w:p w14:paraId="60D110EE" w14:textId="77777777" w:rsidR="006D4C19" w:rsidRPr="00220D3F" w:rsidRDefault="006D4C19" w:rsidP="000758F8">
                  <w:pPr>
                    <w:pStyle w:val="Default"/>
                    <w:ind w:right="444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3AE198DC" w14:textId="77777777" w:rsidR="000758F8" w:rsidRPr="00220D3F" w:rsidRDefault="000758F8" w:rsidP="000758F8">
                  <w:pPr>
                    <w:pStyle w:val="Default"/>
                    <w:ind w:right="444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220D3F">
                    <w:rPr>
                      <w:rFonts w:ascii="Times New Roman" w:hAnsi="Times New Roman" w:cs="Times New Roman"/>
                      <w:color w:val="000000" w:themeColor="text1"/>
                    </w:rPr>
                    <w:t>D.PHD.2.3 L’organizzazione del Corso di Dottorato di Ricerca crea i presupposti per l’autonomia del dottorando nel concepire, progettare, realizzare e divulgare programmi di ricerca e/o di innovazione e prevede guida e sostegno adeguati da parte dei tutor, del Collegio dei Docenti e, auspicabilmente, da eventuali tutor esterni di caratura nazionale/internazionale e/o professionale con particolare riferimento ai dottorati industriali.</w:t>
                  </w:r>
                </w:p>
                <w:p w14:paraId="3628858F" w14:textId="77777777" w:rsidR="000758F8" w:rsidRPr="00220D3F" w:rsidRDefault="000758F8" w:rsidP="000758F8">
                  <w:pPr>
                    <w:jc w:val="both"/>
                    <w:rPr>
                      <w:color w:val="000000" w:themeColor="text1"/>
                    </w:rPr>
                  </w:pPr>
                  <w:bookmarkStart w:id="6" w:name="DPHD24"/>
                  <w:r w:rsidRPr="00220D3F">
                    <w:rPr>
                      <w:color w:val="000000" w:themeColor="text1"/>
                    </w:rPr>
                    <w:t>D.PHD.2.4</w:t>
                  </w:r>
                  <w:bookmarkEnd w:id="6"/>
                  <w:r w:rsidRPr="00220D3F">
                    <w:rPr>
                      <w:color w:val="000000" w:themeColor="text1"/>
                    </w:rPr>
                    <w:t xml:space="preserve"> Ai dottorandi sono messe a disposizione risorse finanziarie e strutturali adeguate allo svolgimento delle loro attività di ricerca.</w:t>
                  </w:r>
                </w:p>
                <w:p w14:paraId="2FD172BF" w14:textId="4444BBB1" w:rsidR="000758F8" w:rsidRPr="00220D3F" w:rsidRDefault="000758F8" w:rsidP="000758F8">
                  <w:pPr>
                    <w:pStyle w:val="Default"/>
                    <w:ind w:right="444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1BE15549" w14:textId="4B46F697" w:rsidR="000758F8" w:rsidRPr="00220D3F" w:rsidRDefault="000758F8" w:rsidP="000758F8">
                  <w:pPr>
                    <w:pStyle w:val="Default"/>
                    <w:ind w:right="444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220D3F">
                    <w:rPr>
                      <w:rFonts w:ascii="Times New Roman" w:hAnsi="Times New Roman" w:cs="Times New Roman"/>
                      <w:color w:val="000000" w:themeColor="text1"/>
                    </w:rPr>
                    <w:t>D.PHD.2.5 Il Corso di Dottorato di Ricerca consente e favorisce la partecipazione dei dottorandi ad attività didattiche e di tutoraggio nei limiti della coerenza e compatibilità con le attività di ricerca svolte.</w:t>
                  </w:r>
                </w:p>
                <w:p w14:paraId="7C6EEB20" w14:textId="7D038E9F" w:rsidR="000758F8" w:rsidRPr="00220D3F" w:rsidRDefault="000758F8" w:rsidP="000758F8">
                  <w:pPr>
                    <w:pStyle w:val="Default"/>
                    <w:ind w:right="444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0C837535" w14:textId="60F126F4" w:rsidR="000758F8" w:rsidRPr="00220D3F" w:rsidRDefault="000758F8" w:rsidP="000758F8">
                  <w:pPr>
                    <w:pStyle w:val="Default"/>
                    <w:ind w:right="444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220D3F">
                    <w:rPr>
                      <w:rFonts w:ascii="Times New Roman" w:hAnsi="Times New Roman" w:cs="Times New Roman"/>
                      <w:color w:val="000000" w:themeColor="text1"/>
                    </w:rPr>
                    <w:t>D.PHD.2.6 Il Corso di Dottorato di Ricerca contribuisce al rafforzamento delle relazioni scientifiche nazionali e internazionali e assicura al dottorando periodi di mobilità coerenti con il progetto di ricerca e di durata congrua presso qualificate Istituzioni accademiche e/o industriali o presso Enti di ricerca pubblici o privati, italiani o esteri.</w:t>
                  </w:r>
                </w:p>
                <w:p w14:paraId="1E7054F4" w14:textId="1858850F" w:rsidR="000758F8" w:rsidRPr="00220D3F" w:rsidRDefault="000758F8" w:rsidP="000758F8">
                  <w:pPr>
                    <w:pStyle w:val="Default"/>
                    <w:ind w:right="444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1161D078" w14:textId="2F906D72" w:rsidR="000758F8" w:rsidRPr="00220D3F" w:rsidRDefault="000758F8" w:rsidP="000758F8">
                  <w:pPr>
                    <w:pStyle w:val="Default"/>
                    <w:ind w:right="444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220D3F">
                    <w:rPr>
                      <w:rFonts w:ascii="Times New Roman" w:hAnsi="Times New Roman" w:cs="Times New Roman"/>
                      <w:color w:val="000000" w:themeColor="text1"/>
                    </w:rPr>
                    <w:t>D.PHD.2.7 Il Corso di Dottorato di Ricerca garantisce che la ricerca svolta dai dottorandi generi prodotti direttamente riconducibili al dottorando (individualmente o in collaborazione) e che tali prodotti vengano adeguatamente resi accessibili nel rispetto dei meccanismi di protezione intellettuale dei prodotti della ricerca, ove applicabili.</w:t>
                  </w:r>
                </w:p>
              </w:tc>
            </w:tr>
            <w:tr w:rsidR="006D4C19" w:rsidRPr="00220D3F" w14:paraId="1CB984CE" w14:textId="77777777" w:rsidTr="006D4C19">
              <w:tc>
                <w:tcPr>
                  <w:tcW w:w="8959" w:type="dxa"/>
                  <w:tcBorders>
                    <w:top w:val="single" w:sz="4" w:space="0" w:color="auto"/>
                  </w:tcBorders>
                </w:tcPr>
                <w:p w14:paraId="2D97342E" w14:textId="77777777" w:rsidR="006D4C19" w:rsidRPr="00220D3F" w:rsidRDefault="006D4C19" w:rsidP="002F7901">
                  <w:pPr>
                    <w:pStyle w:val="Default"/>
                    <w:ind w:right="164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1428A03D" w14:textId="77777777" w:rsidR="002F7901" w:rsidRPr="00220D3F" w:rsidRDefault="002F7901" w:rsidP="002F7901">
            <w:pPr>
              <w:spacing w:after="160" w:line="259" w:lineRule="auto"/>
              <w:ind w:right="164"/>
              <w:rPr>
                <w:rFonts w:eastAsia="Calibri"/>
                <w:lang w:eastAsia="en-US"/>
              </w:rPr>
            </w:pPr>
          </w:p>
        </w:tc>
      </w:tr>
    </w:tbl>
    <w:p w14:paraId="3921F360" w14:textId="77777777" w:rsidR="002039A1" w:rsidRPr="00220D3F" w:rsidRDefault="002039A1" w:rsidP="002039A1">
      <w:pPr>
        <w:rPr>
          <w:rFonts w:eastAsiaTheme="minorHAnsi"/>
          <w:color w:val="000000"/>
        </w:rPr>
      </w:pPr>
    </w:p>
    <w:p w14:paraId="3454FF92" w14:textId="77777777" w:rsidR="002039A1" w:rsidRPr="00220D3F" w:rsidRDefault="002039A1" w:rsidP="00097F48">
      <w:pPr>
        <w:tabs>
          <w:tab w:val="left" w:pos="1134"/>
        </w:tabs>
        <w:rPr>
          <w:rFonts w:eastAsiaTheme="minorHAnsi"/>
          <w:color w:val="000000"/>
        </w:rPr>
      </w:pPr>
    </w:p>
    <w:p w14:paraId="4CFAC165" w14:textId="7780097E" w:rsidR="0047514E" w:rsidRPr="00220D3F" w:rsidRDefault="0090189F" w:rsidP="00F15A18">
      <w:pPr>
        <w:jc w:val="both"/>
        <w:rPr>
          <w:rFonts w:eastAsiaTheme="minorEastAsia"/>
          <w:bCs/>
          <w:color w:val="000000"/>
        </w:rPr>
      </w:pPr>
      <w:r w:rsidRPr="00220D3F">
        <w:rPr>
          <w:rFonts w:eastAsiaTheme="minorEastAsia"/>
          <w:bCs/>
          <w:color w:val="000000" w:themeColor="text1"/>
        </w:rPr>
        <w:t>D.</w:t>
      </w:r>
      <w:r w:rsidR="000758F8" w:rsidRPr="00220D3F">
        <w:rPr>
          <w:rFonts w:eastAsiaTheme="minorEastAsia"/>
          <w:bCs/>
          <w:color w:val="000000" w:themeColor="text1"/>
        </w:rPr>
        <w:t>PHD</w:t>
      </w:r>
      <w:r w:rsidRPr="00220D3F">
        <w:rPr>
          <w:rFonts w:eastAsiaTheme="minorEastAsia"/>
          <w:bCs/>
          <w:color w:val="000000" w:themeColor="text1"/>
        </w:rPr>
        <w:t>.2.</w:t>
      </w:r>
      <w:r w:rsidR="0047514E" w:rsidRPr="00220D3F">
        <w:rPr>
          <w:rFonts w:eastAsiaTheme="minorEastAsia"/>
          <w:bCs/>
          <w:color w:val="000000" w:themeColor="text1"/>
        </w:rPr>
        <w:t>a</w:t>
      </w:r>
      <w:r w:rsidRPr="00220D3F">
        <w:tab/>
      </w:r>
      <w:r w:rsidR="005D74E4" w:rsidRPr="00220D3F">
        <w:rPr>
          <w:rFonts w:eastAsiaTheme="minorEastAsia"/>
          <w:bCs/>
          <w:color w:val="000000" w:themeColor="text1"/>
        </w:rPr>
        <w:t>SINTESI DEI PRINCIPALI MUTAMENT</w:t>
      </w:r>
      <w:r w:rsidR="000758F8" w:rsidRPr="00220D3F">
        <w:rPr>
          <w:rFonts w:eastAsiaTheme="minorEastAsia"/>
          <w:bCs/>
          <w:color w:val="000000" w:themeColor="text1"/>
        </w:rPr>
        <w:t xml:space="preserve">I RILEVATI DALL'ULTIMO RIESAME </w:t>
      </w:r>
    </w:p>
    <w:p w14:paraId="3879A3F4" w14:textId="3AB352A9" w:rsidR="00F252BF" w:rsidRPr="00220D3F" w:rsidRDefault="00F252BF" w:rsidP="00F252BF">
      <w:pPr>
        <w:spacing w:before="120"/>
        <w:jc w:val="both"/>
        <w:rPr>
          <w:rFonts w:eastAsiaTheme="minorHAnsi"/>
          <w:i/>
          <w:color w:val="000000"/>
        </w:rPr>
      </w:pPr>
      <w:r w:rsidRPr="00220D3F">
        <w:rPr>
          <w:rFonts w:eastAsiaTheme="minorHAnsi"/>
          <w:i/>
          <w:color w:val="000000"/>
        </w:rPr>
        <w:t>Descrivere i principali mutamenti intercorsi dal Riesame ciclico precedente, anche in relazione alle azioni di miglioramento messe in atto nel C</w:t>
      </w:r>
      <w:r w:rsidR="000758F8" w:rsidRPr="00220D3F">
        <w:rPr>
          <w:rFonts w:eastAsiaTheme="minorHAnsi"/>
          <w:i/>
          <w:color w:val="000000"/>
        </w:rPr>
        <w:t>orso</w:t>
      </w:r>
      <w:r w:rsidRPr="00220D3F">
        <w:rPr>
          <w:rFonts w:eastAsiaTheme="minorHAnsi"/>
          <w:i/>
          <w:color w:val="000000"/>
        </w:rPr>
        <w:t>.</w:t>
      </w:r>
    </w:p>
    <w:p w14:paraId="2D939AAA" w14:textId="77777777" w:rsidR="00F252BF" w:rsidRPr="00220D3F" w:rsidRDefault="00F252BF" w:rsidP="00F252BF">
      <w:pPr>
        <w:rPr>
          <w:rFonts w:eastAsiaTheme="minorHAnsi"/>
          <w:i/>
          <w:color w:val="000000"/>
        </w:rPr>
      </w:pPr>
    </w:p>
    <w:tbl>
      <w:tblPr>
        <w:tblW w:w="9762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762"/>
      </w:tblGrid>
      <w:tr w:rsidR="00F252BF" w:rsidRPr="00220D3F" w14:paraId="477C8679" w14:textId="77777777" w:rsidTr="002F0039">
        <w:trPr>
          <w:trHeight w:val="170"/>
        </w:trPr>
        <w:tc>
          <w:tcPr>
            <w:tcW w:w="9762" w:type="dxa"/>
            <w:shd w:val="clear" w:color="auto" w:fill="auto"/>
          </w:tcPr>
          <w:p w14:paraId="12A12921" w14:textId="77777777" w:rsidR="00F252BF" w:rsidRPr="00220D3F" w:rsidRDefault="00F252BF" w:rsidP="002F0039">
            <w:pPr>
              <w:widowControl w:val="0"/>
              <w:spacing w:line="192" w:lineRule="auto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>Descrizione (senza vincoli di lunghezza del testo)</w:t>
            </w:r>
          </w:p>
          <w:p w14:paraId="4BB38166" w14:textId="77777777" w:rsidR="00F252BF" w:rsidRPr="00220D3F" w:rsidRDefault="00F252BF" w:rsidP="002F0039">
            <w:pPr>
              <w:widowControl w:val="0"/>
              <w:spacing w:line="192" w:lineRule="auto"/>
              <w:rPr>
                <w:i/>
                <w:color w:val="000000"/>
              </w:rPr>
            </w:pPr>
          </w:p>
          <w:p w14:paraId="4077F88D" w14:textId="77777777" w:rsidR="00F252BF" w:rsidRPr="00220D3F" w:rsidRDefault="00F252BF" w:rsidP="002F0039">
            <w:pPr>
              <w:widowControl w:val="0"/>
              <w:spacing w:line="192" w:lineRule="auto"/>
              <w:rPr>
                <w:i/>
                <w:color w:val="000000"/>
              </w:rPr>
            </w:pPr>
          </w:p>
          <w:p w14:paraId="55871289" w14:textId="77777777" w:rsidR="00F252BF" w:rsidRPr="00220D3F" w:rsidRDefault="00F252BF" w:rsidP="002F0039">
            <w:pPr>
              <w:widowControl w:val="0"/>
              <w:spacing w:line="192" w:lineRule="auto"/>
              <w:rPr>
                <w:i/>
                <w:color w:val="000000"/>
              </w:rPr>
            </w:pPr>
          </w:p>
          <w:p w14:paraId="39DEFF64" w14:textId="77777777" w:rsidR="00F252BF" w:rsidRPr="00220D3F" w:rsidRDefault="00F252BF" w:rsidP="002F0039">
            <w:pPr>
              <w:widowControl w:val="0"/>
              <w:spacing w:line="192" w:lineRule="auto"/>
              <w:rPr>
                <w:i/>
                <w:color w:val="000000"/>
              </w:rPr>
            </w:pPr>
          </w:p>
          <w:p w14:paraId="3AF86F34" w14:textId="77777777" w:rsidR="00F252BF" w:rsidRPr="00220D3F" w:rsidRDefault="00F252BF" w:rsidP="002F0039">
            <w:pPr>
              <w:widowControl w:val="0"/>
              <w:spacing w:line="192" w:lineRule="auto"/>
              <w:rPr>
                <w:i/>
                <w:color w:val="000000"/>
              </w:rPr>
            </w:pPr>
          </w:p>
          <w:p w14:paraId="67CEE97E" w14:textId="77777777" w:rsidR="00F252BF" w:rsidRPr="00220D3F" w:rsidRDefault="00F252BF" w:rsidP="002F0039">
            <w:pPr>
              <w:widowControl w:val="0"/>
              <w:spacing w:line="192" w:lineRule="auto"/>
              <w:rPr>
                <w:i/>
                <w:color w:val="000000"/>
              </w:rPr>
            </w:pPr>
          </w:p>
          <w:p w14:paraId="07E06B2E" w14:textId="77777777" w:rsidR="00F252BF" w:rsidRPr="00220D3F" w:rsidRDefault="00F252BF" w:rsidP="002F0039">
            <w:pPr>
              <w:widowControl w:val="0"/>
              <w:spacing w:line="192" w:lineRule="auto"/>
              <w:rPr>
                <w:i/>
                <w:color w:val="000000"/>
              </w:rPr>
            </w:pPr>
          </w:p>
        </w:tc>
      </w:tr>
    </w:tbl>
    <w:p w14:paraId="0F3FA3BB" w14:textId="77777777" w:rsidR="00F252BF" w:rsidRPr="00220D3F" w:rsidRDefault="00F252BF" w:rsidP="00F252BF">
      <w:pPr>
        <w:rPr>
          <w:rFonts w:eastAsiaTheme="minorHAnsi"/>
          <w:color w:val="000000"/>
        </w:rPr>
      </w:pPr>
    </w:p>
    <w:p w14:paraId="1778F342" w14:textId="77777777" w:rsidR="00F252BF" w:rsidRPr="00220D3F" w:rsidRDefault="00F252BF" w:rsidP="00F252BF">
      <w:pPr>
        <w:rPr>
          <w:rFonts w:eastAsiaTheme="minorHAnsi"/>
          <w:color w:val="000000"/>
        </w:rPr>
      </w:pPr>
    </w:p>
    <w:tbl>
      <w:tblPr>
        <w:tblStyle w:val="Grigliatabella"/>
        <w:tblW w:w="9722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02"/>
        <w:gridCol w:w="7320"/>
      </w:tblGrid>
      <w:tr w:rsidR="00F252BF" w:rsidRPr="00220D3F" w14:paraId="573ADD5B" w14:textId="77777777" w:rsidTr="00097F48">
        <w:trPr>
          <w:trHeight w:val="427"/>
        </w:trPr>
        <w:tc>
          <w:tcPr>
            <w:tcW w:w="240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1618F8E8" w14:textId="77777777" w:rsidR="00F252BF" w:rsidRPr="00220D3F" w:rsidRDefault="00F252BF" w:rsidP="002F0039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>Azione Correttiva n.</w:t>
            </w:r>
          </w:p>
        </w:tc>
        <w:tc>
          <w:tcPr>
            <w:tcW w:w="732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57118C29" w14:textId="77777777" w:rsidR="00F252BF" w:rsidRPr="00220D3F" w:rsidRDefault="00F252BF" w:rsidP="002F0039">
            <w:pPr>
              <w:spacing w:line="216" w:lineRule="auto"/>
              <w:rPr>
                <w:rFonts w:eastAsiaTheme="minorHAnsi"/>
                <w:i/>
                <w:color w:val="000000"/>
              </w:rPr>
            </w:pPr>
            <w:r w:rsidRPr="00220D3F">
              <w:rPr>
                <w:i/>
                <w:color w:val="000000"/>
              </w:rPr>
              <w:t>Titolo e descrizione</w:t>
            </w:r>
          </w:p>
        </w:tc>
      </w:tr>
      <w:tr w:rsidR="00F252BF" w:rsidRPr="00220D3F" w14:paraId="1199585F" w14:textId="77777777" w:rsidTr="00097F48">
        <w:trPr>
          <w:trHeight w:val="300"/>
        </w:trPr>
        <w:tc>
          <w:tcPr>
            <w:tcW w:w="2402" w:type="dxa"/>
            <w:vAlign w:val="center"/>
          </w:tcPr>
          <w:p w14:paraId="084ACB72" w14:textId="77777777" w:rsidR="00F252BF" w:rsidRPr="00220D3F" w:rsidRDefault="00F252BF" w:rsidP="002F0039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>Azioni intraprese</w:t>
            </w:r>
          </w:p>
        </w:tc>
        <w:tc>
          <w:tcPr>
            <w:tcW w:w="7320" w:type="dxa"/>
            <w:vAlign w:val="center"/>
          </w:tcPr>
          <w:p w14:paraId="386B90A8" w14:textId="77777777" w:rsidR="00F252BF" w:rsidRPr="00220D3F" w:rsidRDefault="00F252BF" w:rsidP="002F0039">
            <w:pPr>
              <w:spacing w:line="216" w:lineRule="auto"/>
              <w:rPr>
                <w:rFonts w:eastAsiaTheme="minorHAnsi"/>
                <w:i/>
                <w:color w:val="000000"/>
              </w:rPr>
            </w:pPr>
            <w:r w:rsidRPr="00220D3F">
              <w:rPr>
                <w:i/>
                <w:color w:val="000000"/>
              </w:rPr>
              <w:t xml:space="preserve">Descrivere le azioni intraprese e le relative modalità di attuazione </w:t>
            </w:r>
            <w:r w:rsidRPr="00220D3F">
              <w:rPr>
                <w:iCs/>
                <w:color w:val="000000"/>
              </w:rPr>
              <w:t>[senza vincoli di lunghezza del testo]</w:t>
            </w:r>
          </w:p>
        </w:tc>
      </w:tr>
      <w:tr w:rsidR="00F252BF" w:rsidRPr="00220D3F" w14:paraId="49CD6A03" w14:textId="77777777" w:rsidTr="00097F48">
        <w:trPr>
          <w:trHeight w:val="300"/>
        </w:trPr>
        <w:tc>
          <w:tcPr>
            <w:tcW w:w="2402" w:type="dxa"/>
            <w:vAlign w:val="center"/>
          </w:tcPr>
          <w:p w14:paraId="42DFF819" w14:textId="77777777" w:rsidR="00F252BF" w:rsidRPr="00220D3F" w:rsidRDefault="00F252BF" w:rsidP="002F0039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>Stato di avanzamento</w:t>
            </w:r>
            <w:r w:rsidRPr="00220D3F">
              <w:rPr>
                <w:rFonts w:eastAsiaTheme="minorHAnsi"/>
                <w:color w:val="000000"/>
              </w:rPr>
              <w:br/>
              <w:t>dell’Azione Correttiva</w:t>
            </w:r>
          </w:p>
        </w:tc>
        <w:tc>
          <w:tcPr>
            <w:tcW w:w="7320" w:type="dxa"/>
            <w:vAlign w:val="center"/>
          </w:tcPr>
          <w:p w14:paraId="253DAAC7" w14:textId="7D2C249A" w:rsidR="00F252BF" w:rsidRPr="00220D3F" w:rsidRDefault="00F252BF" w:rsidP="002F0039">
            <w:pPr>
              <w:spacing w:line="216" w:lineRule="auto"/>
              <w:jc w:val="both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>Specificare indicatore</w:t>
            </w:r>
            <w:r w:rsidR="00F85CC9" w:rsidRPr="00220D3F">
              <w:rPr>
                <w:rFonts w:eastAsiaTheme="minorHAnsi"/>
                <w:i/>
                <w:color w:val="000000"/>
              </w:rPr>
              <w:t>/i</w:t>
            </w:r>
            <w:r w:rsidRPr="00220D3F">
              <w:rPr>
                <w:rFonts w:eastAsiaTheme="minorHAnsi"/>
                <w:i/>
                <w:color w:val="000000"/>
              </w:rPr>
              <w:t xml:space="preserve"> di riferimento per il monitoraggio del grado di raggiungimento dell’obiettivo e le relative modalità di rilevazione/verifica (ove possibile correlare obiettivi e indicatori di riferimento agli indicatori dell’Anagrafe Nazionale Studenti utilizzati per la compilazione della Scheda di Monitoraggio Annuale)</w:t>
            </w:r>
          </w:p>
        </w:tc>
      </w:tr>
    </w:tbl>
    <w:p w14:paraId="5E179A86" w14:textId="35C66C3A" w:rsidR="006B328B" w:rsidRPr="00220D3F" w:rsidRDefault="006B328B" w:rsidP="00097F48">
      <w:pPr>
        <w:tabs>
          <w:tab w:val="left" w:pos="1134"/>
        </w:tabs>
        <w:spacing w:before="120"/>
        <w:rPr>
          <w:rFonts w:eastAsiaTheme="minorHAnsi"/>
          <w:color w:val="000000"/>
        </w:rPr>
      </w:pPr>
      <w:r w:rsidRPr="00220D3F">
        <w:rPr>
          <w:rFonts w:eastAsiaTheme="minorHAnsi"/>
          <w:color w:val="000000"/>
        </w:rPr>
        <w:t>D.</w:t>
      </w:r>
      <w:r w:rsidR="000758F8" w:rsidRPr="00220D3F">
        <w:rPr>
          <w:rFonts w:eastAsiaTheme="minorHAnsi"/>
          <w:color w:val="000000"/>
        </w:rPr>
        <w:t>PHD</w:t>
      </w:r>
      <w:r w:rsidRPr="00220D3F">
        <w:rPr>
          <w:rFonts w:eastAsiaTheme="minorHAnsi"/>
          <w:color w:val="000000"/>
        </w:rPr>
        <w:t>.</w:t>
      </w:r>
      <w:r w:rsidR="004E04DC" w:rsidRPr="00220D3F">
        <w:rPr>
          <w:rFonts w:eastAsiaTheme="minorHAnsi"/>
          <w:color w:val="000000"/>
        </w:rPr>
        <w:t>2</w:t>
      </w:r>
      <w:r w:rsidR="00F159B0" w:rsidRPr="00220D3F">
        <w:rPr>
          <w:rFonts w:eastAsiaTheme="minorHAnsi"/>
          <w:color w:val="000000"/>
        </w:rPr>
        <w:t>-b</w:t>
      </w:r>
      <w:r w:rsidR="0090189F" w:rsidRPr="00220D3F">
        <w:rPr>
          <w:rFonts w:eastAsiaTheme="minorHAnsi"/>
          <w:color w:val="000000"/>
        </w:rPr>
        <w:tab/>
      </w:r>
      <w:r w:rsidRPr="00220D3F">
        <w:rPr>
          <w:rFonts w:eastAsiaTheme="minorHAnsi"/>
          <w:color w:val="000000"/>
        </w:rPr>
        <w:t>ANALISI DELLA SITUAZIONE SULLA BASE DEI DATI E DELLE INFORMAZIONI</w:t>
      </w:r>
    </w:p>
    <w:p w14:paraId="05BE2AE9" w14:textId="1D35193C" w:rsidR="0090189F" w:rsidRPr="00220D3F" w:rsidRDefault="006B328B" w:rsidP="00097F48">
      <w:pPr>
        <w:spacing w:before="240" w:after="120"/>
        <w:rPr>
          <w:rFonts w:eastAsiaTheme="minorHAnsi"/>
          <w:color w:val="000000"/>
        </w:rPr>
      </w:pPr>
      <w:r w:rsidRPr="00220D3F">
        <w:rPr>
          <w:rFonts w:eastAsiaTheme="minorHAnsi"/>
          <w:i/>
          <w:color w:val="000000"/>
        </w:rPr>
        <w:t xml:space="preserve">Includervi i principali problemi individuati, le sfide, </w:t>
      </w:r>
      <w:r w:rsidRPr="00220D3F">
        <w:rPr>
          <w:rFonts w:eastAsiaTheme="minorHAnsi"/>
          <w:bCs/>
          <w:i/>
          <w:color w:val="000000"/>
        </w:rPr>
        <w:t>i punti di forza</w:t>
      </w:r>
      <w:r w:rsidRPr="00220D3F">
        <w:rPr>
          <w:rFonts w:eastAsiaTheme="minorHAnsi"/>
          <w:i/>
          <w:color w:val="000000"/>
        </w:rPr>
        <w:t xml:space="preserve"> e </w:t>
      </w:r>
      <w:r w:rsidRPr="00220D3F">
        <w:rPr>
          <w:rFonts w:eastAsiaTheme="minorHAnsi"/>
          <w:bCs/>
          <w:i/>
          <w:color w:val="000000"/>
        </w:rPr>
        <w:t xml:space="preserve">le aree </w:t>
      </w:r>
      <w:r w:rsidR="00827BB6" w:rsidRPr="00220D3F">
        <w:rPr>
          <w:rFonts w:eastAsiaTheme="minorHAnsi"/>
          <w:bCs/>
          <w:i/>
          <w:color w:val="000000"/>
        </w:rPr>
        <w:t>di miglioramento</w:t>
      </w:r>
      <w:r w:rsidRPr="00220D3F">
        <w:rPr>
          <w:rFonts w:eastAsiaTheme="minorHAnsi"/>
          <w:i/>
          <w:color w:val="000000"/>
        </w:rPr>
        <w:t xml:space="preserve"> che emergono dall’analisi del periodo in esame e dalle prospettive del periodo seguente.</w:t>
      </w:r>
    </w:p>
    <w:p w14:paraId="27BA4B76" w14:textId="77777777" w:rsidR="0044240C" w:rsidRPr="00220D3F" w:rsidRDefault="0044240C" w:rsidP="00370F6A">
      <w:pPr>
        <w:spacing w:line="259" w:lineRule="auto"/>
        <w:rPr>
          <w:rFonts w:eastAsia="Calibri"/>
          <w:lang w:eastAsia="en-US"/>
        </w:rPr>
      </w:pPr>
    </w:p>
    <w:tbl>
      <w:tblPr>
        <w:tblW w:w="9762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762"/>
      </w:tblGrid>
      <w:tr w:rsidR="0044240C" w:rsidRPr="00220D3F" w14:paraId="6EB20630" w14:textId="77777777" w:rsidTr="00A70F0A">
        <w:trPr>
          <w:trHeight w:val="170"/>
        </w:trPr>
        <w:tc>
          <w:tcPr>
            <w:tcW w:w="9762" w:type="dxa"/>
            <w:shd w:val="clear" w:color="auto" w:fill="auto"/>
          </w:tcPr>
          <w:p w14:paraId="5C076DA3" w14:textId="1B95AF96" w:rsidR="00CE54F0" w:rsidRPr="00220D3F" w:rsidRDefault="00CE54F0" w:rsidP="00CE54F0">
            <w:pPr>
              <w:spacing w:line="216" w:lineRule="auto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 xml:space="preserve">Autovalutazione (senza vincoli di lunghezza del testo) </w:t>
            </w:r>
            <w:r w:rsidR="0078746B" w:rsidRPr="00220D3F">
              <w:rPr>
                <w:i/>
                <w:color w:val="000000"/>
              </w:rPr>
              <w:t>rispondendo ai seguenti quesiti</w:t>
            </w:r>
            <w:r w:rsidRPr="00220D3F">
              <w:rPr>
                <w:i/>
                <w:color w:val="000000"/>
              </w:rPr>
              <w:t xml:space="preserve"> che sono in linea con </w:t>
            </w:r>
            <w:r w:rsidR="000758F8" w:rsidRPr="00220D3F">
              <w:rPr>
                <w:i/>
                <w:color w:val="000000"/>
              </w:rPr>
              <w:t xml:space="preserve">l’Aspetto da Considerare </w:t>
            </w:r>
            <w:r w:rsidRPr="00220D3F">
              <w:rPr>
                <w:i/>
                <w:color w:val="000000"/>
              </w:rPr>
              <w:t>D.</w:t>
            </w:r>
            <w:r w:rsidR="000758F8" w:rsidRPr="00220D3F">
              <w:rPr>
                <w:i/>
                <w:color w:val="000000"/>
              </w:rPr>
              <w:t>PHD</w:t>
            </w:r>
            <w:r w:rsidRPr="00220D3F">
              <w:rPr>
                <w:i/>
                <w:color w:val="000000"/>
              </w:rPr>
              <w:t xml:space="preserve">.2.1 </w:t>
            </w:r>
          </w:p>
          <w:p w14:paraId="2405E59A" w14:textId="119064FA" w:rsidR="00CE54F0" w:rsidRPr="00220D3F" w:rsidRDefault="00CE54F0" w:rsidP="00CE54F0">
            <w:pPr>
              <w:spacing w:line="216" w:lineRule="auto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 xml:space="preserve">Includervi i principali problemi individuati, le sfide, </w:t>
            </w:r>
            <w:r w:rsidRPr="00220D3F">
              <w:rPr>
                <w:rFonts w:eastAsiaTheme="minorHAnsi"/>
                <w:bCs/>
                <w:i/>
                <w:color w:val="000000"/>
              </w:rPr>
              <w:t>i punti di forza</w:t>
            </w:r>
            <w:r w:rsidRPr="00220D3F">
              <w:rPr>
                <w:rFonts w:eastAsiaTheme="minorHAnsi"/>
                <w:i/>
                <w:color w:val="000000"/>
              </w:rPr>
              <w:t xml:space="preserve"> e </w:t>
            </w:r>
            <w:r w:rsidRPr="00220D3F">
              <w:rPr>
                <w:rFonts w:eastAsiaTheme="minorHAnsi"/>
                <w:bCs/>
                <w:i/>
                <w:color w:val="000000"/>
              </w:rPr>
              <w:t xml:space="preserve">le aree </w:t>
            </w:r>
            <w:r w:rsidR="00827BB6" w:rsidRPr="00220D3F">
              <w:rPr>
                <w:rFonts w:eastAsiaTheme="minorHAnsi"/>
                <w:bCs/>
                <w:i/>
                <w:color w:val="000000"/>
              </w:rPr>
              <w:t>di miglioramento</w:t>
            </w:r>
            <w:r w:rsidRPr="00220D3F">
              <w:rPr>
                <w:rFonts w:eastAsiaTheme="minorHAnsi"/>
                <w:i/>
                <w:color w:val="000000"/>
              </w:rPr>
              <w:t xml:space="preserve"> che emergono dall’analisi del periodo in esame e dalle prospettive del periodo seguente.</w:t>
            </w:r>
          </w:p>
          <w:p w14:paraId="2C1367F0" w14:textId="54C7EC3E" w:rsidR="007A4B67" w:rsidRPr="00220D3F" w:rsidRDefault="000758F8" w:rsidP="007A3C4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line="216" w:lineRule="auto"/>
              <w:ind w:left="318" w:hanging="284"/>
              <w:jc w:val="both"/>
              <w:rPr>
                <w:rFonts w:eastAsiaTheme="minorHAnsi"/>
                <w:i/>
              </w:rPr>
            </w:pPr>
            <w:r w:rsidRPr="00220D3F">
              <w:rPr>
                <w:rFonts w:eastAsiaTheme="minorHAnsi"/>
                <w:i/>
              </w:rPr>
              <w:t xml:space="preserve">È previsto un calendario delle attività formative adeguato in termini quantitativi e qualitativi? </w:t>
            </w:r>
          </w:p>
          <w:p w14:paraId="14BEEDA1" w14:textId="60E0024A" w:rsidR="000758F8" w:rsidRPr="00220D3F" w:rsidRDefault="000758F8" w:rsidP="007A3C4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line="216" w:lineRule="auto"/>
              <w:ind w:left="318" w:hanging="284"/>
              <w:jc w:val="both"/>
              <w:rPr>
                <w:rFonts w:eastAsiaTheme="minorHAnsi"/>
                <w:i/>
              </w:rPr>
            </w:pPr>
            <w:r w:rsidRPr="00220D3F">
              <w:rPr>
                <w:rFonts w:eastAsiaTheme="minorHAnsi"/>
                <w:i/>
              </w:rPr>
              <w:t>Le attività formative coprono sia tematiche riconducibili al progetto formativo del dottorando, sia tematiche di rilevanza per il dibattito sulla scienza e l’impatto sulla società?</w:t>
            </w:r>
          </w:p>
          <w:p w14:paraId="466A14F0" w14:textId="0BBA68F9" w:rsidR="0044240C" w:rsidRPr="00220D3F" w:rsidRDefault="000758F8" w:rsidP="000758F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line="216" w:lineRule="auto"/>
              <w:ind w:left="318" w:hanging="284"/>
              <w:jc w:val="both"/>
              <w:rPr>
                <w:rFonts w:eastAsiaTheme="minorHAnsi"/>
                <w:i/>
              </w:rPr>
            </w:pPr>
            <w:r w:rsidRPr="00220D3F">
              <w:rPr>
                <w:rFonts w:eastAsiaTheme="minorHAnsi"/>
                <w:i/>
              </w:rPr>
              <w:t>L’impegno didattico dei dottorandi è adeguato per favorire la crescita scientifica senza limitarne le attività di ricerca?</w:t>
            </w:r>
          </w:p>
        </w:tc>
      </w:tr>
      <w:tr w:rsidR="00E15D9A" w:rsidRPr="00220D3F" w14:paraId="7AE32758" w14:textId="77777777" w:rsidTr="00E71A7F">
        <w:trPr>
          <w:trHeight w:val="170"/>
        </w:trPr>
        <w:tc>
          <w:tcPr>
            <w:tcW w:w="9762" w:type="dxa"/>
            <w:shd w:val="clear" w:color="auto" w:fill="auto"/>
            <w:vAlign w:val="center"/>
          </w:tcPr>
          <w:p w14:paraId="35C74FE2" w14:textId="4A4DD34C" w:rsidR="00F62614" w:rsidRPr="00220D3F" w:rsidRDefault="00F62614" w:rsidP="00F62614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 xml:space="preserve">Criticità/Aree </w:t>
            </w:r>
            <w:r w:rsidR="00827BB6" w:rsidRPr="00220D3F">
              <w:rPr>
                <w:rFonts w:eastAsiaTheme="minorHAnsi"/>
                <w:color w:val="000000"/>
              </w:rPr>
              <w:t>di miglioramento</w:t>
            </w:r>
          </w:p>
          <w:p w14:paraId="3A506493" w14:textId="7A600028" w:rsidR="00F62614" w:rsidRPr="00220D3F" w:rsidRDefault="00F62614" w:rsidP="00F62614">
            <w:pPr>
              <w:spacing w:line="216" w:lineRule="auto"/>
              <w:jc w:val="both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 xml:space="preserve">Elencare in questa sezione le criticità e/o le aree </w:t>
            </w:r>
            <w:r w:rsidR="00827BB6" w:rsidRPr="00220D3F">
              <w:rPr>
                <w:i/>
                <w:color w:val="000000"/>
              </w:rPr>
              <w:t>di miglioramento</w:t>
            </w:r>
            <w:r w:rsidRPr="00220D3F">
              <w:rPr>
                <w:i/>
                <w:color w:val="000000"/>
              </w:rPr>
              <w:t xml:space="preserve"> che sono </w:t>
            </w:r>
            <w:r w:rsidR="00F85CC9" w:rsidRPr="00220D3F">
              <w:rPr>
                <w:i/>
                <w:color w:val="000000"/>
              </w:rPr>
              <w:t xml:space="preserve">emerse </w:t>
            </w:r>
            <w:r w:rsidRPr="00220D3F">
              <w:rPr>
                <w:i/>
                <w:color w:val="000000"/>
              </w:rPr>
              <w:t>dalla trattazione dei punti di riflessione</w:t>
            </w:r>
            <w:r w:rsidR="0030283C" w:rsidRPr="00220D3F">
              <w:rPr>
                <w:i/>
                <w:color w:val="000000"/>
              </w:rPr>
              <w:t>,</w:t>
            </w:r>
            <w:r w:rsidRPr="00220D3F">
              <w:rPr>
                <w:i/>
                <w:color w:val="000000"/>
              </w:rPr>
              <w:t xml:space="preserve"> con un livello di dettaglio sufficiente a definire le eventuali azioni da intraprendere</w:t>
            </w:r>
            <w:r w:rsidR="00F85CC9" w:rsidRPr="00220D3F">
              <w:rPr>
                <w:i/>
                <w:color w:val="000000"/>
              </w:rPr>
              <w:t>,</w:t>
            </w:r>
            <w:r w:rsidRPr="00220D3F">
              <w:rPr>
                <w:i/>
                <w:color w:val="000000"/>
              </w:rPr>
              <w:t xml:space="preserve"> da riportare nella Sezione C</w:t>
            </w:r>
            <w:r w:rsidR="003732EE" w:rsidRPr="00220D3F">
              <w:rPr>
                <w:i/>
                <w:color w:val="000000"/>
              </w:rPr>
              <w:t>.</w:t>
            </w:r>
          </w:p>
          <w:p w14:paraId="4955BF24" w14:textId="77777777" w:rsidR="00E15D9A" w:rsidRPr="00220D3F" w:rsidRDefault="00E15D9A" w:rsidP="00E15D9A">
            <w:pPr>
              <w:spacing w:line="216" w:lineRule="auto"/>
              <w:jc w:val="both"/>
              <w:rPr>
                <w:i/>
                <w:color w:val="000000"/>
              </w:rPr>
            </w:pPr>
          </w:p>
          <w:p w14:paraId="3254D103" w14:textId="21293E34" w:rsidR="00F62614" w:rsidRPr="00220D3F" w:rsidRDefault="00F62614" w:rsidP="00E15D9A">
            <w:pPr>
              <w:spacing w:line="216" w:lineRule="auto"/>
              <w:jc w:val="both"/>
              <w:rPr>
                <w:i/>
                <w:color w:val="000000"/>
              </w:rPr>
            </w:pPr>
          </w:p>
        </w:tc>
      </w:tr>
    </w:tbl>
    <w:p w14:paraId="1B7A82F9" w14:textId="77777777" w:rsidR="002A52FC" w:rsidRPr="00220D3F" w:rsidRDefault="002A52FC" w:rsidP="00CA4AD2">
      <w:pPr>
        <w:spacing w:line="259" w:lineRule="auto"/>
        <w:jc w:val="both"/>
        <w:rPr>
          <w:rFonts w:eastAsia="Calibri"/>
          <w:lang w:eastAsia="en-US"/>
        </w:rPr>
      </w:pPr>
    </w:p>
    <w:tbl>
      <w:tblPr>
        <w:tblW w:w="9762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762"/>
      </w:tblGrid>
      <w:tr w:rsidR="002A52FC" w:rsidRPr="00220D3F" w14:paraId="3252B670" w14:textId="77777777" w:rsidTr="00A70F0A">
        <w:trPr>
          <w:trHeight w:val="170"/>
        </w:trPr>
        <w:tc>
          <w:tcPr>
            <w:tcW w:w="9762" w:type="dxa"/>
            <w:shd w:val="clear" w:color="auto" w:fill="auto"/>
          </w:tcPr>
          <w:p w14:paraId="1E694B7C" w14:textId="1DF79777" w:rsidR="00CE54F0" w:rsidRPr="00220D3F" w:rsidRDefault="00CE54F0" w:rsidP="00CE54F0">
            <w:pPr>
              <w:spacing w:line="216" w:lineRule="auto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 xml:space="preserve">Autovalutazione (senza vincoli di lunghezza del testo) </w:t>
            </w:r>
            <w:r w:rsidR="0078746B" w:rsidRPr="00220D3F">
              <w:rPr>
                <w:i/>
                <w:color w:val="000000"/>
              </w:rPr>
              <w:t>rispondendo ai seguenti quesiti</w:t>
            </w:r>
            <w:r w:rsidRPr="00220D3F">
              <w:rPr>
                <w:i/>
                <w:color w:val="000000"/>
              </w:rPr>
              <w:t xml:space="preserve"> che sono in linea con </w:t>
            </w:r>
            <w:r w:rsidR="000758F8" w:rsidRPr="00220D3F">
              <w:rPr>
                <w:i/>
                <w:color w:val="000000"/>
              </w:rPr>
              <w:t>l’Aspetto da Considerare D.PHD.2.2</w:t>
            </w:r>
          </w:p>
          <w:p w14:paraId="4881A6B1" w14:textId="26C3EE82" w:rsidR="00CE54F0" w:rsidRPr="00220D3F" w:rsidRDefault="00CE54F0" w:rsidP="00CE54F0">
            <w:pPr>
              <w:spacing w:line="216" w:lineRule="auto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 xml:space="preserve">Includervi i principali problemi individuati, le sfide, </w:t>
            </w:r>
            <w:r w:rsidRPr="00220D3F">
              <w:rPr>
                <w:rFonts w:eastAsiaTheme="minorHAnsi"/>
                <w:bCs/>
                <w:i/>
                <w:color w:val="000000"/>
              </w:rPr>
              <w:t>i punti di forza</w:t>
            </w:r>
            <w:r w:rsidRPr="00220D3F">
              <w:rPr>
                <w:rFonts w:eastAsiaTheme="minorHAnsi"/>
                <w:i/>
                <w:color w:val="000000"/>
              </w:rPr>
              <w:t xml:space="preserve"> e </w:t>
            </w:r>
            <w:r w:rsidRPr="00220D3F">
              <w:rPr>
                <w:rFonts w:eastAsiaTheme="minorHAnsi"/>
                <w:bCs/>
                <w:i/>
                <w:color w:val="000000"/>
              </w:rPr>
              <w:t xml:space="preserve">le aree </w:t>
            </w:r>
            <w:r w:rsidR="00827BB6" w:rsidRPr="00220D3F">
              <w:rPr>
                <w:rFonts w:eastAsiaTheme="minorHAnsi"/>
                <w:bCs/>
                <w:i/>
                <w:color w:val="000000"/>
              </w:rPr>
              <w:t>di miglioramento</w:t>
            </w:r>
            <w:r w:rsidRPr="00220D3F">
              <w:rPr>
                <w:rFonts w:eastAsiaTheme="minorHAnsi"/>
                <w:i/>
                <w:color w:val="000000"/>
              </w:rPr>
              <w:t xml:space="preserve"> che emergono dall’analisi del periodo in esame e dalle prospettive del periodo seguente.</w:t>
            </w:r>
          </w:p>
          <w:p w14:paraId="09C07F0A" w14:textId="77777777" w:rsidR="00CE54F0" w:rsidRPr="00220D3F" w:rsidRDefault="00CE54F0" w:rsidP="00CE54F0">
            <w:pPr>
              <w:spacing w:line="216" w:lineRule="auto"/>
              <w:rPr>
                <w:rFonts w:eastAsiaTheme="minorHAnsi"/>
                <w:i/>
                <w:color w:val="000000"/>
              </w:rPr>
            </w:pPr>
          </w:p>
          <w:p w14:paraId="07B55E90" w14:textId="6CE5D11B" w:rsidR="000758F8" w:rsidRPr="00220D3F" w:rsidRDefault="000758F8" w:rsidP="00E65693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line="216" w:lineRule="auto"/>
              <w:rPr>
                <w:rFonts w:eastAsiaTheme="minorHAnsi"/>
                <w:i/>
              </w:rPr>
            </w:pPr>
            <w:r w:rsidRPr="00220D3F">
              <w:rPr>
                <w:rFonts w:eastAsiaTheme="minorHAnsi"/>
                <w:i/>
              </w:rPr>
              <w:t>Viene garantita e stimolata la crescita dei dottorandi come membri della comunità scientifica sia all’interno del corso con il confronto tra dottorandi, sia attraverso la partecipazione a congressi/workshop/etc.?</w:t>
            </w:r>
          </w:p>
          <w:p w14:paraId="7B16BCB7" w14:textId="5012218B" w:rsidR="002A52FC" w:rsidRPr="00220D3F" w:rsidRDefault="000758F8" w:rsidP="000758F8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line="216" w:lineRule="auto"/>
              <w:rPr>
                <w:rFonts w:eastAsiaTheme="minorHAnsi"/>
                <w:i/>
              </w:rPr>
            </w:pPr>
            <w:r w:rsidRPr="00220D3F">
              <w:rPr>
                <w:rFonts w:eastAsiaTheme="minorHAnsi"/>
                <w:i/>
              </w:rPr>
              <w:t>Avvengono momenti formativi di scambio/presentazione dei risultati della ricerca?</w:t>
            </w:r>
          </w:p>
        </w:tc>
      </w:tr>
      <w:tr w:rsidR="00E15D9A" w:rsidRPr="00220D3F" w14:paraId="0ED7FF9D" w14:textId="77777777" w:rsidTr="00E71A7F">
        <w:trPr>
          <w:trHeight w:val="170"/>
        </w:trPr>
        <w:tc>
          <w:tcPr>
            <w:tcW w:w="9762" w:type="dxa"/>
            <w:shd w:val="clear" w:color="auto" w:fill="auto"/>
            <w:vAlign w:val="center"/>
          </w:tcPr>
          <w:p w14:paraId="33A23B1C" w14:textId="50428BE1" w:rsidR="00F62614" w:rsidRPr="00220D3F" w:rsidRDefault="00F62614" w:rsidP="00F62614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 xml:space="preserve">Criticità/Aree </w:t>
            </w:r>
            <w:r w:rsidR="00827BB6" w:rsidRPr="00220D3F">
              <w:rPr>
                <w:rFonts w:eastAsiaTheme="minorHAnsi"/>
                <w:color w:val="000000"/>
              </w:rPr>
              <w:t>di miglioramento</w:t>
            </w:r>
          </w:p>
          <w:p w14:paraId="71C28127" w14:textId="1A94928F" w:rsidR="00F62614" w:rsidRPr="00220D3F" w:rsidRDefault="00F62614" w:rsidP="00F62614">
            <w:pPr>
              <w:spacing w:line="216" w:lineRule="auto"/>
              <w:jc w:val="both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 xml:space="preserve">Elencare in questa sezione le criticità e/o le aree </w:t>
            </w:r>
            <w:r w:rsidR="00827BB6" w:rsidRPr="00220D3F">
              <w:rPr>
                <w:i/>
                <w:color w:val="000000"/>
              </w:rPr>
              <w:t>di miglioramento</w:t>
            </w:r>
            <w:r w:rsidRPr="00220D3F">
              <w:rPr>
                <w:i/>
                <w:color w:val="000000"/>
              </w:rPr>
              <w:t xml:space="preserve"> che sono </w:t>
            </w:r>
            <w:r w:rsidR="0030283C" w:rsidRPr="00220D3F">
              <w:rPr>
                <w:i/>
                <w:color w:val="000000"/>
              </w:rPr>
              <w:t xml:space="preserve">emerse </w:t>
            </w:r>
            <w:r w:rsidRPr="00220D3F">
              <w:rPr>
                <w:i/>
                <w:color w:val="000000"/>
              </w:rPr>
              <w:t>dalla trattazione dei punti di riflessione</w:t>
            </w:r>
            <w:r w:rsidR="0030283C" w:rsidRPr="00220D3F">
              <w:rPr>
                <w:i/>
                <w:color w:val="000000"/>
              </w:rPr>
              <w:t>,</w:t>
            </w:r>
            <w:r w:rsidRPr="00220D3F">
              <w:rPr>
                <w:i/>
                <w:color w:val="000000"/>
              </w:rPr>
              <w:t xml:space="preserve"> con un livello di dettaglio sufficiente a definire le eventuali azioni da intraprendere</w:t>
            </w:r>
            <w:r w:rsidR="0030283C" w:rsidRPr="00220D3F">
              <w:rPr>
                <w:i/>
                <w:color w:val="000000"/>
              </w:rPr>
              <w:t>,</w:t>
            </w:r>
            <w:r w:rsidRPr="00220D3F">
              <w:rPr>
                <w:i/>
                <w:color w:val="000000"/>
              </w:rPr>
              <w:t xml:space="preserve"> da riportare nella Sezione C</w:t>
            </w:r>
            <w:r w:rsidR="00ED3278" w:rsidRPr="00220D3F">
              <w:rPr>
                <w:i/>
                <w:color w:val="000000"/>
              </w:rPr>
              <w:t>.</w:t>
            </w:r>
          </w:p>
          <w:p w14:paraId="2C907C46" w14:textId="77777777" w:rsidR="00E15D9A" w:rsidRPr="00220D3F" w:rsidRDefault="00E15D9A" w:rsidP="00E15D9A">
            <w:pPr>
              <w:spacing w:line="216" w:lineRule="auto"/>
              <w:jc w:val="both"/>
              <w:rPr>
                <w:i/>
                <w:color w:val="000000"/>
              </w:rPr>
            </w:pPr>
          </w:p>
          <w:p w14:paraId="15AC1DB8" w14:textId="77777777" w:rsidR="00F62614" w:rsidRPr="00220D3F" w:rsidRDefault="00F62614" w:rsidP="00E15D9A">
            <w:pPr>
              <w:spacing w:line="216" w:lineRule="auto"/>
              <w:jc w:val="both"/>
              <w:rPr>
                <w:i/>
                <w:color w:val="000000"/>
              </w:rPr>
            </w:pPr>
          </w:p>
          <w:p w14:paraId="34287331" w14:textId="402990FD" w:rsidR="00F62614" w:rsidRPr="00220D3F" w:rsidRDefault="00F62614" w:rsidP="00E15D9A">
            <w:pPr>
              <w:spacing w:line="216" w:lineRule="auto"/>
              <w:jc w:val="both"/>
              <w:rPr>
                <w:i/>
                <w:color w:val="000000"/>
              </w:rPr>
            </w:pPr>
          </w:p>
        </w:tc>
      </w:tr>
    </w:tbl>
    <w:p w14:paraId="5101D6AA" w14:textId="3CE898EF" w:rsidR="00D2245C" w:rsidRPr="00220D3F" w:rsidRDefault="00D2245C">
      <w:pPr>
        <w:rPr>
          <w:rFonts w:eastAsiaTheme="minorHAnsi"/>
          <w:color w:val="000000"/>
          <w:spacing w:val="15"/>
          <w:lang w:eastAsia="en-US"/>
        </w:rPr>
      </w:pPr>
    </w:p>
    <w:tbl>
      <w:tblPr>
        <w:tblW w:w="9762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762"/>
      </w:tblGrid>
      <w:tr w:rsidR="00BA3068" w:rsidRPr="00220D3F" w14:paraId="1AAD5BA5" w14:textId="77777777" w:rsidTr="00A70F0A">
        <w:trPr>
          <w:trHeight w:val="170"/>
        </w:trPr>
        <w:tc>
          <w:tcPr>
            <w:tcW w:w="9762" w:type="dxa"/>
            <w:shd w:val="clear" w:color="auto" w:fill="auto"/>
          </w:tcPr>
          <w:p w14:paraId="135DEBA5" w14:textId="2953D934" w:rsidR="00913F39" w:rsidRPr="00220D3F" w:rsidRDefault="00913F39" w:rsidP="00913F39">
            <w:pPr>
              <w:spacing w:line="216" w:lineRule="auto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 xml:space="preserve">Autovalutazione (senza vincoli di lunghezza del testo) </w:t>
            </w:r>
            <w:r w:rsidR="0078746B" w:rsidRPr="00220D3F">
              <w:rPr>
                <w:i/>
                <w:color w:val="000000"/>
              </w:rPr>
              <w:t>rispondendo ai seguenti quesiti</w:t>
            </w:r>
            <w:r w:rsidRPr="00220D3F">
              <w:rPr>
                <w:i/>
                <w:color w:val="000000"/>
              </w:rPr>
              <w:t xml:space="preserve"> che sono in linea con il Punto di Attenzione D.</w:t>
            </w:r>
            <w:r w:rsidR="00B74A0E" w:rsidRPr="00220D3F">
              <w:rPr>
                <w:i/>
                <w:color w:val="000000"/>
              </w:rPr>
              <w:t>PHD</w:t>
            </w:r>
            <w:r w:rsidRPr="00220D3F">
              <w:rPr>
                <w:i/>
                <w:color w:val="000000"/>
              </w:rPr>
              <w:t xml:space="preserve">.2.3 </w:t>
            </w:r>
          </w:p>
          <w:p w14:paraId="1525C1A1" w14:textId="55A6CDBA" w:rsidR="00913F39" w:rsidRPr="00220D3F" w:rsidRDefault="00913F39" w:rsidP="00913F39">
            <w:pPr>
              <w:spacing w:line="216" w:lineRule="auto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 xml:space="preserve">Includervi i principali problemi individuati, le sfide, </w:t>
            </w:r>
            <w:r w:rsidRPr="00220D3F">
              <w:rPr>
                <w:rFonts w:eastAsiaTheme="minorHAnsi"/>
                <w:bCs/>
                <w:i/>
                <w:color w:val="000000"/>
              </w:rPr>
              <w:t>i punti di forza</w:t>
            </w:r>
            <w:r w:rsidRPr="00220D3F">
              <w:rPr>
                <w:rFonts w:eastAsiaTheme="minorHAnsi"/>
                <w:i/>
                <w:color w:val="000000"/>
              </w:rPr>
              <w:t xml:space="preserve"> e </w:t>
            </w:r>
            <w:r w:rsidRPr="00220D3F">
              <w:rPr>
                <w:rFonts w:eastAsiaTheme="minorHAnsi"/>
                <w:bCs/>
                <w:i/>
                <w:color w:val="000000"/>
              </w:rPr>
              <w:t xml:space="preserve">le aree </w:t>
            </w:r>
            <w:r w:rsidR="00827BB6" w:rsidRPr="00220D3F">
              <w:rPr>
                <w:rFonts w:eastAsiaTheme="minorHAnsi"/>
                <w:bCs/>
                <w:i/>
                <w:color w:val="000000"/>
              </w:rPr>
              <w:t>di miglioramento</w:t>
            </w:r>
            <w:r w:rsidRPr="00220D3F">
              <w:rPr>
                <w:rFonts w:eastAsiaTheme="minorHAnsi"/>
                <w:i/>
                <w:color w:val="000000"/>
              </w:rPr>
              <w:t xml:space="preserve"> che emergono dall’analisi del periodo in esame e dalle prospettive del periodo seguente.</w:t>
            </w:r>
          </w:p>
          <w:p w14:paraId="55116DBF" w14:textId="58AC4412" w:rsidR="007F416A" w:rsidRPr="00220D3F" w:rsidRDefault="00B74A0E" w:rsidP="007F416A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line="216" w:lineRule="auto"/>
              <w:ind w:left="318" w:right="157" w:hanging="284"/>
              <w:jc w:val="both"/>
              <w:rPr>
                <w:rFonts w:eastAsiaTheme="minorHAnsi"/>
                <w:i/>
              </w:rPr>
            </w:pPr>
            <w:r w:rsidRPr="00220D3F">
              <w:rPr>
                <w:rFonts w:eastAsiaTheme="minorHAnsi"/>
                <w:i/>
              </w:rPr>
              <w:t>L’organizzazione del Corso di Dottorato di Ricerca crea i presupposti per l’autonomia del dottorando nel concepire, progettare, realizzare e divulgare programmi di ricerca e/o di innovazione?</w:t>
            </w:r>
            <w:r w:rsidR="00BA3068" w:rsidRPr="00220D3F">
              <w:rPr>
                <w:rFonts w:eastAsiaTheme="minorHAnsi"/>
                <w:i/>
              </w:rPr>
              <w:t xml:space="preserve"> </w:t>
            </w:r>
          </w:p>
          <w:p w14:paraId="6943A0BD" w14:textId="2777AB79" w:rsidR="00BA3068" w:rsidRPr="00220D3F" w:rsidRDefault="00B74A0E" w:rsidP="0012677F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line="216" w:lineRule="auto"/>
              <w:ind w:left="318" w:right="157" w:hanging="284"/>
              <w:jc w:val="both"/>
              <w:rPr>
                <w:rFonts w:eastAsiaTheme="minorHAnsi"/>
                <w:i/>
              </w:rPr>
            </w:pPr>
            <w:r w:rsidRPr="00220D3F">
              <w:rPr>
                <w:rFonts w:eastAsiaTheme="minorHAnsi"/>
                <w:i/>
              </w:rPr>
              <w:t>Sono previsti guida e sostegno adeguati da parte dei tutor, del Collegio dei Docenti e, auspicabilmente, da eventuali tutor esterni di caratura nazionale/internazionale e/o professionale</w:t>
            </w:r>
            <w:r w:rsidR="00BA3068" w:rsidRPr="00220D3F">
              <w:rPr>
                <w:rFonts w:eastAsiaTheme="minorHAnsi"/>
                <w:i/>
              </w:rPr>
              <w:t>)</w:t>
            </w:r>
            <w:r w:rsidRPr="00220D3F">
              <w:rPr>
                <w:rFonts w:eastAsiaTheme="minorHAnsi"/>
                <w:i/>
              </w:rPr>
              <w:t>?</w:t>
            </w:r>
          </w:p>
          <w:p w14:paraId="627A6A5B" w14:textId="65465153" w:rsidR="00BA3068" w:rsidRPr="00220D3F" w:rsidRDefault="00B74A0E" w:rsidP="007F416A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line="216" w:lineRule="auto"/>
              <w:ind w:left="318" w:right="157" w:hanging="284"/>
              <w:jc w:val="both"/>
              <w:rPr>
                <w:rFonts w:eastAsiaTheme="minorHAnsi"/>
                <w:i/>
              </w:rPr>
            </w:pPr>
            <w:r w:rsidRPr="00220D3F">
              <w:rPr>
                <w:rFonts w:eastAsiaTheme="minorHAnsi"/>
                <w:i/>
              </w:rPr>
              <w:lastRenderedPageBreak/>
              <w:t>La numerosità e composizione disciplinare del Collegio dei docenti è adeguata, anche in base al numero delle borse assegnate al dottorato?</w:t>
            </w:r>
          </w:p>
          <w:p w14:paraId="0D4F189A" w14:textId="4B9DB591" w:rsidR="00BA3068" w:rsidRPr="00220D3F" w:rsidRDefault="00B74A0E" w:rsidP="007F416A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line="216" w:lineRule="auto"/>
              <w:ind w:left="318" w:right="157" w:hanging="284"/>
              <w:jc w:val="both"/>
              <w:rPr>
                <w:rFonts w:eastAsiaTheme="minorHAnsi"/>
                <w:i/>
              </w:rPr>
            </w:pPr>
            <w:r w:rsidRPr="00220D3F">
              <w:rPr>
                <w:rFonts w:eastAsiaTheme="minorHAnsi"/>
                <w:i/>
              </w:rPr>
              <w:t xml:space="preserve">L’attività di supervisione è circoscritta ad un numero limitato di dottorandi per ciascun tutor al fine di garantire un adeguato supporto ad ognuno di essi? </w:t>
            </w:r>
          </w:p>
          <w:p w14:paraId="06FC5DF6" w14:textId="77777777" w:rsidR="00BA3068" w:rsidRPr="00220D3F" w:rsidRDefault="00BA3068" w:rsidP="00A70F0A">
            <w:pPr>
              <w:widowControl w:val="0"/>
              <w:spacing w:line="192" w:lineRule="auto"/>
              <w:rPr>
                <w:i/>
                <w:color w:val="000000"/>
              </w:rPr>
            </w:pPr>
          </w:p>
        </w:tc>
      </w:tr>
      <w:tr w:rsidR="00E15D9A" w:rsidRPr="00220D3F" w14:paraId="76EA520B" w14:textId="77777777" w:rsidTr="00E71A7F">
        <w:trPr>
          <w:trHeight w:val="170"/>
        </w:trPr>
        <w:tc>
          <w:tcPr>
            <w:tcW w:w="9762" w:type="dxa"/>
            <w:shd w:val="clear" w:color="auto" w:fill="auto"/>
            <w:vAlign w:val="center"/>
          </w:tcPr>
          <w:p w14:paraId="08E14BA6" w14:textId="7C94D354" w:rsidR="00F62614" w:rsidRPr="00220D3F" w:rsidRDefault="00F62614" w:rsidP="00F62614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lastRenderedPageBreak/>
              <w:t xml:space="preserve">Criticità/Aree </w:t>
            </w:r>
            <w:r w:rsidR="00827BB6" w:rsidRPr="00220D3F">
              <w:rPr>
                <w:rFonts w:eastAsiaTheme="minorHAnsi"/>
                <w:color w:val="000000"/>
              </w:rPr>
              <w:t>di miglioramento</w:t>
            </w:r>
          </w:p>
          <w:p w14:paraId="461FD926" w14:textId="779F2BB8" w:rsidR="00F62614" w:rsidRPr="00220D3F" w:rsidRDefault="00F62614" w:rsidP="00F62614">
            <w:pPr>
              <w:spacing w:line="216" w:lineRule="auto"/>
              <w:jc w:val="both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 xml:space="preserve">Elencare in questa sezione le criticità e/o le aree </w:t>
            </w:r>
            <w:r w:rsidR="00827BB6" w:rsidRPr="00220D3F">
              <w:rPr>
                <w:i/>
                <w:color w:val="000000"/>
              </w:rPr>
              <w:t xml:space="preserve">di </w:t>
            </w:r>
            <w:r w:rsidR="0030283C" w:rsidRPr="00220D3F">
              <w:rPr>
                <w:i/>
                <w:color w:val="000000"/>
              </w:rPr>
              <w:t>miglioramento che sono emerse</w:t>
            </w:r>
            <w:r w:rsidRPr="00220D3F">
              <w:rPr>
                <w:i/>
                <w:color w:val="000000"/>
              </w:rPr>
              <w:t xml:space="preserve"> dalla trattazione dei punti di riflessione</w:t>
            </w:r>
            <w:r w:rsidR="0030283C" w:rsidRPr="00220D3F">
              <w:rPr>
                <w:i/>
                <w:color w:val="000000"/>
              </w:rPr>
              <w:t>,</w:t>
            </w:r>
            <w:r w:rsidRPr="00220D3F">
              <w:rPr>
                <w:i/>
                <w:color w:val="000000"/>
              </w:rPr>
              <w:t xml:space="preserve"> con un livello di dettaglio sufficiente a definire le eventuali azioni da intraprendere</w:t>
            </w:r>
            <w:r w:rsidR="00E07961" w:rsidRPr="00220D3F">
              <w:rPr>
                <w:i/>
                <w:color w:val="000000"/>
              </w:rPr>
              <w:t>,</w:t>
            </w:r>
            <w:r w:rsidRPr="00220D3F">
              <w:rPr>
                <w:i/>
                <w:color w:val="000000"/>
              </w:rPr>
              <w:t xml:space="preserve"> da riportare nella Sezione C</w:t>
            </w:r>
            <w:r w:rsidR="00ED3278" w:rsidRPr="00220D3F">
              <w:rPr>
                <w:i/>
                <w:color w:val="000000"/>
              </w:rPr>
              <w:t>.</w:t>
            </w:r>
          </w:p>
          <w:p w14:paraId="103907BB" w14:textId="59F5603D" w:rsidR="00F62614" w:rsidRPr="00220D3F" w:rsidRDefault="00F62614" w:rsidP="00E15D9A">
            <w:pPr>
              <w:spacing w:line="216" w:lineRule="auto"/>
              <w:jc w:val="both"/>
              <w:rPr>
                <w:i/>
                <w:color w:val="000000"/>
              </w:rPr>
            </w:pPr>
          </w:p>
        </w:tc>
      </w:tr>
    </w:tbl>
    <w:p w14:paraId="165A6A48" w14:textId="23FEFFCD" w:rsidR="00BA3068" w:rsidRPr="00220D3F" w:rsidRDefault="00BA3068" w:rsidP="00097F48">
      <w:pPr>
        <w:tabs>
          <w:tab w:val="left" w:pos="1134"/>
        </w:tabs>
        <w:spacing w:before="360" w:after="120" w:line="259" w:lineRule="auto"/>
        <w:jc w:val="both"/>
        <w:rPr>
          <w:rFonts w:eastAsiaTheme="minorHAnsi"/>
          <w:color w:val="000000"/>
          <w:spacing w:val="15"/>
          <w:lang w:eastAsia="en-US"/>
        </w:rPr>
      </w:pPr>
    </w:p>
    <w:p w14:paraId="32A4C1AA" w14:textId="77777777" w:rsidR="00DB524F" w:rsidRPr="00220D3F" w:rsidRDefault="00DB524F" w:rsidP="001B4E17">
      <w:pPr>
        <w:spacing w:line="259" w:lineRule="auto"/>
        <w:rPr>
          <w:rFonts w:eastAsia="Calibri"/>
          <w:lang w:eastAsia="en-US"/>
        </w:rPr>
      </w:pPr>
    </w:p>
    <w:tbl>
      <w:tblPr>
        <w:tblW w:w="9762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762"/>
      </w:tblGrid>
      <w:tr w:rsidR="00563508" w:rsidRPr="00220D3F" w14:paraId="1DBD112D" w14:textId="77777777" w:rsidTr="00A70F0A">
        <w:trPr>
          <w:trHeight w:val="170"/>
        </w:trPr>
        <w:tc>
          <w:tcPr>
            <w:tcW w:w="9762" w:type="dxa"/>
            <w:shd w:val="clear" w:color="auto" w:fill="auto"/>
          </w:tcPr>
          <w:p w14:paraId="5FF60C76" w14:textId="22026DBF" w:rsidR="00913F39" w:rsidRPr="00220D3F" w:rsidRDefault="00913F39" w:rsidP="00913F39">
            <w:pPr>
              <w:spacing w:line="216" w:lineRule="auto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 xml:space="preserve">Autovalutazione (senza vincoli di lunghezza del testo) </w:t>
            </w:r>
            <w:r w:rsidR="00435BF1" w:rsidRPr="00220D3F">
              <w:rPr>
                <w:i/>
                <w:color w:val="000000"/>
              </w:rPr>
              <w:t>rispondendo ai seguenti quesiti</w:t>
            </w:r>
            <w:r w:rsidRPr="00220D3F">
              <w:rPr>
                <w:i/>
                <w:color w:val="000000"/>
              </w:rPr>
              <w:t xml:space="preserve"> che sono in linea con il Punto di Attenzione D.</w:t>
            </w:r>
            <w:r w:rsidR="00B74A0E" w:rsidRPr="00220D3F">
              <w:rPr>
                <w:i/>
                <w:color w:val="000000"/>
              </w:rPr>
              <w:t>PHD</w:t>
            </w:r>
            <w:r w:rsidRPr="00220D3F">
              <w:rPr>
                <w:i/>
                <w:color w:val="000000"/>
              </w:rPr>
              <w:t xml:space="preserve">.2.4 </w:t>
            </w:r>
          </w:p>
          <w:p w14:paraId="7D48FCAE" w14:textId="3F177001" w:rsidR="00913F39" w:rsidRPr="00220D3F" w:rsidRDefault="00913F39" w:rsidP="00913F39">
            <w:pPr>
              <w:spacing w:line="216" w:lineRule="auto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 xml:space="preserve">Includervi i principali problemi individuati, le sfide, </w:t>
            </w:r>
            <w:r w:rsidRPr="00220D3F">
              <w:rPr>
                <w:rFonts w:eastAsiaTheme="minorHAnsi"/>
                <w:bCs/>
                <w:i/>
                <w:color w:val="000000"/>
              </w:rPr>
              <w:t>i punti di forza</w:t>
            </w:r>
            <w:r w:rsidRPr="00220D3F">
              <w:rPr>
                <w:rFonts w:eastAsiaTheme="minorHAnsi"/>
                <w:i/>
                <w:color w:val="000000"/>
              </w:rPr>
              <w:t xml:space="preserve"> e </w:t>
            </w:r>
            <w:r w:rsidRPr="00220D3F">
              <w:rPr>
                <w:rFonts w:eastAsiaTheme="minorHAnsi"/>
                <w:bCs/>
                <w:i/>
                <w:color w:val="000000"/>
              </w:rPr>
              <w:t xml:space="preserve">le aree </w:t>
            </w:r>
            <w:r w:rsidR="00827BB6" w:rsidRPr="00220D3F">
              <w:rPr>
                <w:rFonts w:eastAsiaTheme="minorHAnsi"/>
                <w:bCs/>
                <w:i/>
                <w:color w:val="000000"/>
              </w:rPr>
              <w:t>di miglioramento</w:t>
            </w:r>
            <w:r w:rsidRPr="00220D3F">
              <w:rPr>
                <w:rFonts w:eastAsiaTheme="minorHAnsi"/>
                <w:i/>
                <w:color w:val="000000"/>
              </w:rPr>
              <w:t xml:space="preserve"> che emergono dall’analisi del periodo in esame e dalle prospettive del periodo seguente.</w:t>
            </w:r>
          </w:p>
          <w:p w14:paraId="50306D00" w14:textId="751FCB4F" w:rsidR="0065730E" w:rsidRPr="00220D3F" w:rsidRDefault="00B74A0E" w:rsidP="00326ED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line="216" w:lineRule="auto"/>
              <w:ind w:left="318" w:hanging="284"/>
              <w:rPr>
                <w:rFonts w:eastAsiaTheme="minorHAnsi"/>
                <w:i/>
              </w:rPr>
            </w:pPr>
            <w:r w:rsidRPr="00220D3F">
              <w:rPr>
                <w:rFonts w:eastAsiaTheme="minorHAnsi"/>
                <w:i/>
              </w:rPr>
              <w:t>Ai dottorandi sono messe a disposizione risorse finanziarie e strutturali adeguate allo svolgimento delle loro attività di ricerca</w:t>
            </w:r>
            <w:r w:rsidR="0065730E" w:rsidRPr="00220D3F">
              <w:rPr>
                <w:rFonts w:eastAsiaTheme="minorHAnsi"/>
                <w:i/>
              </w:rPr>
              <w:t>?</w:t>
            </w:r>
          </w:p>
          <w:p w14:paraId="6CD27E87" w14:textId="11E610B4" w:rsidR="0065730E" w:rsidRPr="00220D3F" w:rsidRDefault="00B74A0E" w:rsidP="00326ED0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line="216" w:lineRule="auto"/>
              <w:ind w:left="318" w:hanging="284"/>
              <w:rPr>
                <w:rFonts w:eastAsiaTheme="minorHAnsi"/>
                <w:i/>
              </w:rPr>
            </w:pPr>
            <w:r w:rsidRPr="00220D3F">
              <w:rPr>
                <w:rFonts w:eastAsiaTheme="minorHAnsi"/>
                <w:i/>
              </w:rPr>
              <w:t>Le strutture operative e scientifiche messe a disposizione dei dottorandi sono qualificate per garantire lo svolgimento dell’attività di studio e ricerca, adeguate al numero dei dottorandi del corso e risultano effettivamente fruibili dai dottorandi</w:t>
            </w:r>
            <w:r w:rsidR="0065730E" w:rsidRPr="00220D3F">
              <w:rPr>
                <w:rFonts w:eastAsiaTheme="minorHAnsi"/>
                <w:i/>
              </w:rPr>
              <w:t>?</w:t>
            </w:r>
          </w:p>
          <w:p w14:paraId="3A2AF9C7" w14:textId="77777777" w:rsidR="00BA3068" w:rsidRPr="00220D3F" w:rsidRDefault="00BA3068" w:rsidP="00A70F0A">
            <w:pPr>
              <w:widowControl w:val="0"/>
              <w:spacing w:line="192" w:lineRule="auto"/>
              <w:rPr>
                <w:i/>
              </w:rPr>
            </w:pPr>
          </w:p>
        </w:tc>
      </w:tr>
      <w:tr w:rsidR="00563508" w:rsidRPr="00220D3F" w14:paraId="12E36D8F" w14:textId="77777777" w:rsidTr="00E71A7F">
        <w:trPr>
          <w:trHeight w:val="170"/>
        </w:trPr>
        <w:tc>
          <w:tcPr>
            <w:tcW w:w="9762" w:type="dxa"/>
            <w:shd w:val="clear" w:color="auto" w:fill="auto"/>
            <w:vAlign w:val="center"/>
          </w:tcPr>
          <w:p w14:paraId="33718C83" w14:textId="72B704F6" w:rsidR="00F62614" w:rsidRPr="00220D3F" w:rsidRDefault="00F62614" w:rsidP="00F62614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 xml:space="preserve">Criticità/Aree </w:t>
            </w:r>
            <w:r w:rsidR="00827BB6" w:rsidRPr="00220D3F">
              <w:rPr>
                <w:rFonts w:eastAsiaTheme="minorHAnsi"/>
                <w:color w:val="000000"/>
              </w:rPr>
              <w:t>di miglioramento</w:t>
            </w:r>
          </w:p>
          <w:p w14:paraId="26284DFD" w14:textId="755258DA" w:rsidR="00F62614" w:rsidRPr="00220D3F" w:rsidRDefault="00F62614" w:rsidP="00F62614">
            <w:pPr>
              <w:spacing w:line="216" w:lineRule="auto"/>
              <w:jc w:val="both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 xml:space="preserve">Elencare in questa sezione le criticità e/o le aree </w:t>
            </w:r>
            <w:r w:rsidR="00827BB6" w:rsidRPr="00220D3F">
              <w:rPr>
                <w:i/>
                <w:color w:val="000000"/>
              </w:rPr>
              <w:t xml:space="preserve">di </w:t>
            </w:r>
            <w:r w:rsidR="0030283C" w:rsidRPr="00220D3F">
              <w:rPr>
                <w:i/>
                <w:color w:val="000000"/>
              </w:rPr>
              <w:t>miglioramento che sono emerse</w:t>
            </w:r>
            <w:r w:rsidRPr="00220D3F">
              <w:rPr>
                <w:i/>
                <w:color w:val="000000"/>
              </w:rPr>
              <w:t xml:space="preserve"> dalla trattazione dei punti di riflessione</w:t>
            </w:r>
            <w:r w:rsidR="0030283C" w:rsidRPr="00220D3F">
              <w:rPr>
                <w:i/>
                <w:color w:val="000000"/>
              </w:rPr>
              <w:t>,</w:t>
            </w:r>
            <w:r w:rsidRPr="00220D3F">
              <w:rPr>
                <w:i/>
                <w:color w:val="000000"/>
              </w:rPr>
              <w:t xml:space="preserve"> con un livello di dettaglio sufficiente a definire le eventuali azioni da intraprendere</w:t>
            </w:r>
            <w:r w:rsidR="00C94625" w:rsidRPr="00220D3F">
              <w:rPr>
                <w:i/>
                <w:color w:val="000000"/>
              </w:rPr>
              <w:t>,</w:t>
            </w:r>
            <w:r w:rsidRPr="00220D3F">
              <w:rPr>
                <w:i/>
                <w:color w:val="000000"/>
              </w:rPr>
              <w:t xml:space="preserve"> da riportare nella Sezione C</w:t>
            </w:r>
            <w:r w:rsidR="00ED3278" w:rsidRPr="00220D3F">
              <w:rPr>
                <w:i/>
                <w:color w:val="000000"/>
              </w:rPr>
              <w:t>.</w:t>
            </w:r>
          </w:p>
          <w:p w14:paraId="0CA87F88" w14:textId="77777777" w:rsidR="00D333D7" w:rsidRPr="00220D3F" w:rsidRDefault="00D333D7" w:rsidP="00D333D7">
            <w:pPr>
              <w:spacing w:line="216" w:lineRule="auto"/>
              <w:jc w:val="both"/>
              <w:rPr>
                <w:i/>
              </w:rPr>
            </w:pPr>
          </w:p>
          <w:p w14:paraId="33D1CE48" w14:textId="0DBC5228" w:rsidR="00F62614" w:rsidRPr="00220D3F" w:rsidRDefault="00F62614" w:rsidP="00D333D7">
            <w:pPr>
              <w:spacing w:line="216" w:lineRule="auto"/>
              <w:jc w:val="both"/>
              <w:rPr>
                <w:i/>
              </w:rPr>
            </w:pPr>
          </w:p>
        </w:tc>
      </w:tr>
    </w:tbl>
    <w:p w14:paraId="39EED2C7" w14:textId="421AB0D2" w:rsidR="00923D7F" w:rsidRPr="00220D3F" w:rsidRDefault="00923D7F">
      <w:pPr>
        <w:rPr>
          <w:rFonts w:eastAsiaTheme="minorHAnsi"/>
          <w:color w:val="000000"/>
        </w:rPr>
      </w:pPr>
    </w:p>
    <w:tbl>
      <w:tblPr>
        <w:tblW w:w="9762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762"/>
      </w:tblGrid>
      <w:tr w:rsidR="0088473C" w:rsidRPr="00220D3F" w14:paraId="43098DE5" w14:textId="77777777" w:rsidTr="00A70F0A">
        <w:trPr>
          <w:trHeight w:val="170"/>
        </w:trPr>
        <w:tc>
          <w:tcPr>
            <w:tcW w:w="9762" w:type="dxa"/>
            <w:shd w:val="clear" w:color="auto" w:fill="auto"/>
          </w:tcPr>
          <w:p w14:paraId="06F694C5" w14:textId="6190128B" w:rsidR="00913F39" w:rsidRPr="00220D3F" w:rsidRDefault="00D2245C" w:rsidP="00913F39">
            <w:pPr>
              <w:spacing w:line="216" w:lineRule="auto"/>
              <w:rPr>
                <w:i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br w:type="page"/>
            </w:r>
            <w:r w:rsidR="00913F39" w:rsidRPr="00220D3F">
              <w:rPr>
                <w:i/>
                <w:color w:val="000000"/>
              </w:rPr>
              <w:t xml:space="preserve">Autovalutazione (senza vincoli di lunghezza del testo) </w:t>
            </w:r>
            <w:r w:rsidR="00435BF1" w:rsidRPr="00220D3F">
              <w:rPr>
                <w:i/>
                <w:color w:val="000000"/>
              </w:rPr>
              <w:t>rispondendo ai seguenti quesiti</w:t>
            </w:r>
            <w:r w:rsidR="00913F39" w:rsidRPr="00220D3F">
              <w:rPr>
                <w:i/>
                <w:color w:val="000000"/>
              </w:rPr>
              <w:t xml:space="preserve"> che sono in linea con il Punto di Attenzione D.</w:t>
            </w:r>
            <w:r w:rsidR="00B74A0E" w:rsidRPr="00220D3F">
              <w:rPr>
                <w:i/>
                <w:color w:val="000000"/>
              </w:rPr>
              <w:t>PHD</w:t>
            </w:r>
            <w:r w:rsidR="00913F39" w:rsidRPr="00220D3F">
              <w:rPr>
                <w:i/>
                <w:color w:val="000000"/>
              </w:rPr>
              <w:t xml:space="preserve">.2.5 </w:t>
            </w:r>
          </w:p>
          <w:p w14:paraId="3CB5F4BA" w14:textId="2FC7B8C2" w:rsidR="00913F39" w:rsidRPr="00220D3F" w:rsidRDefault="00913F39" w:rsidP="00913F39">
            <w:pPr>
              <w:spacing w:line="216" w:lineRule="auto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 xml:space="preserve">Includervi i principali problemi individuati, le sfide, </w:t>
            </w:r>
            <w:r w:rsidRPr="00220D3F">
              <w:rPr>
                <w:rFonts w:eastAsiaTheme="minorHAnsi"/>
                <w:bCs/>
                <w:i/>
                <w:color w:val="000000"/>
              </w:rPr>
              <w:t>i punti di forza</w:t>
            </w:r>
            <w:r w:rsidRPr="00220D3F">
              <w:rPr>
                <w:rFonts w:eastAsiaTheme="minorHAnsi"/>
                <w:i/>
                <w:color w:val="000000"/>
              </w:rPr>
              <w:t xml:space="preserve"> e </w:t>
            </w:r>
            <w:r w:rsidRPr="00220D3F">
              <w:rPr>
                <w:rFonts w:eastAsiaTheme="minorHAnsi"/>
                <w:bCs/>
                <w:i/>
                <w:color w:val="000000"/>
              </w:rPr>
              <w:t xml:space="preserve">le aree </w:t>
            </w:r>
            <w:r w:rsidR="00827BB6" w:rsidRPr="00220D3F">
              <w:rPr>
                <w:rFonts w:eastAsiaTheme="minorHAnsi"/>
                <w:bCs/>
                <w:i/>
                <w:color w:val="000000"/>
              </w:rPr>
              <w:t>di miglioramento</w:t>
            </w:r>
            <w:r w:rsidRPr="00220D3F">
              <w:rPr>
                <w:rFonts w:eastAsiaTheme="minorHAnsi"/>
                <w:i/>
                <w:color w:val="000000"/>
              </w:rPr>
              <w:t xml:space="preserve"> che emergono dall’analisi del periodo in esame e dalle prospettive del periodo seguente.</w:t>
            </w:r>
          </w:p>
          <w:p w14:paraId="41CEF125" w14:textId="0C5081B7" w:rsidR="00DB6CF6" w:rsidRPr="00220D3F" w:rsidRDefault="00B74A0E" w:rsidP="00326ED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line="216" w:lineRule="auto"/>
              <w:ind w:left="318" w:hanging="284"/>
              <w:rPr>
                <w:rFonts w:eastAsiaTheme="minorHAnsi"/>
                <w:i/>
              </w:rPr>
            </w:pPr>
            <w:r w:rsidRPr="00220D3F">
              <w:rPr>
                <w:rFonts w:eastAsiaTheme="minorHAnsi"/>
                <w:i/>
              </w:rPr>
              <w:t>Il Corso di Dottorato di Ricerca consente e favorisce la partecipazione dei dottorandi ad attività didattiche e di tutoraggio nei limiti della coerenza e compatibilità con le attività di ricerca svolte</w:t>
            </w:r>
            <w:r w:rsidR="00DB6CF6" w:rsidRPr="00220D3F">
              <w:rPr>
                <w:rFonts w:eastAsiaTheme="minorHAnsi"/>
                <w:i/>
              </w:rPr>
              <w:t>?</w:t>
            </w:r>
          </w:p>
          <w:p w14:paraId="3B05F4D4" w14:textId="4814CDB9" w:rsidR="00DB6CF6" w:rsidRPr="00220D3F" w:rsidRDefault="00DB6CF6" w:rsidP="00B74A0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line="216" w:lineRule="auto"/>
              <w:ind w:left="318" w:hanging="284"/>
              <w:jc w:val="both"/>
              <w:rPr>
                <w:rFonts w:eastAsiaTheme="minorHAnsi"/>
                <w:i/>
              </w:rPr>
            </w:pPr>
            <w:r w:rsidRPr="00220D3F">
              <w:rPr>
                <w:rFonts w:eastAsiaTheme="minorHAnsi"/>
                <w:i/>
              </w:rPr>
              <w:t xml:space="preserve">Le modalità di verifica adottate sono adeguate ad accertare il raggiungimento dei risultati attesi? </w:t>
            </w:r>
          </w:p>
          <w:p w14:paraId="240DDDFA" w14:textId="77777777" w:rsidR="0088473C" w:rsidRPr="00220D3F" w:rsidRDefault="0088473C" w:rsidP="00B74A0E">
            <w:pPr>
              <w:autoSpaceDE w:val="0"/>
              <w:autoSpaceDN w:val="0"/>
              <w:adjustRightInd w:val="0"/>
              <w:spacing w:before="120" w:line="216" w:lineRule="auto"/>
              <w:ind w:left="34"/>
              <w:rPr>
                <w:i/>
              </w:rPr>
            </w:pPr>
          </w:p>
        </w:tc>
      </w:tr>
      <w:tr w:rsidR="00D333D7" w:rsidRPr="00220D3F" w14:paraId="09AF8181" w14:textId="77777777" w:rsidTr="00E71A7F">
        <w:trPr>
          <w:trHeight w:val="170"/>
        </w:trPr>
        <w:tc>
          <w:tcPr>
            <w:tcW w:w="9762" w:type="dxa"/>
            <w:shd w:val="clear" w:color="auto" w:fill="auto"/>
            <w:vAlign w:val="center"/>
          </w:tcPr>
          <w:p w14:paraId="564F44AC" w14:textId="3689BF54" w:rsidR="00F62614" w:rsidRPr="00220D3F" w:rsidRDefault="00F62614" w:rsidP="00F62614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 xml:space="preserve">Criticità/Aree </w:t>
            </w:r>
            <w:r w:rsidR="00827BB6" w:rsidRPr="00220D3F">
              <w:rPr>
                <w:rFonts w:eastAsiaTheme="minorHAnsi"/>
                <w:color w:val="000000"/>
              </w:rPr>
              <w:t>di miglioramento</w:t>
            </w:r>
          </w:p>
          <w:p w14:paraId="3A0A60E9" w14:textId="5F868547" w:rsidR="00F62614" w:rsidRPr="00220D3F" w:rsidRDefault="00F62614" w:rsidP="00F62614">
            <w:pPr>
              <w:spacing w:line="216" w:lineRule="auto"/>
              <w:jc w:val="both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 xml:space="preserve">Elencare in questa sezione le criticità e/o le aree </w:t>
            </w:r>
            <w:r w:rsidR="00827BB6" w:rsidRPr="00220D3F">
              <w:rPr>
                <w:i/>
                <w:color w:val="000000"/>
              </w:rPr>
              <w:t xml:space="preserve">di </w:t>
            </w:r>
            <w:r w:rsidR="0030283C" w:rsidRPr="00220D3F">
              <w:rPr>
                <w:i/>
                <w:color w:val="000000"/>
              </w:rPr>
              <w:t>miglioramento che sono emerse</w:t>
            </w:r>
            <w:r w:rsidRPr="00220D3F">
              <w:rPr>
                <w:i/>
                <w:color w:val="000000"/>
              </w:rPr>
              <w:t xml:space="preserve"> dalla trattazione dei punti di riflessione</w:t>
            </w:r>
            <w:r w:rsidR="0030283C" w:rsidRPr="00220D3F">
              <w:rPr>
                <w:i/>
                <w:color w:val="000000"/>
              </w:rPr>
              <w:t>,</w:t>
            </w:r>
            <w:r w:rsidRPr="00220D3F">
              <w:rPr>
                <w:i/>
                <w:color w:val="000000"/>
              </w:rPr>
              <w:t xml:space="preserve"> con un livello di dettaglio sufficiente a definire le eventuali azioni da intraprendere</w:t>
            </w:r>
            <w:r w:rsidR="00C94625" w:rsidRPr="00220D3F">
              <w:rPr>
                <w:i/>
                <w:color w:val="000000"/>
              </w:rPr>
              <w:t>,</w:t>
            </w:r>
            <w:r w:rsidRPr="00220D3F">
              <w:rPr>
                <w:i/>
                <w:color w:val="000000"/>
              </w:rPr>
              <w:t xml:space="preserve"> da riportare nella Sezione C</w:t>
            </w:r>
            <w:r w:rsidR="00ED3278" w:rsidRPr="00220D3F">
              <w:rPr>
                <w:i/>
                <w:color w:val="000000"/>
              </w:rPr>
              <w:t>.</w:t>
            </w:r>
          </w:p>
          <w:p w14:paraId="0A957037" w14:textId="77777777" w:rsidR="00D333D7" w:rsidRPr="00220D3F" w:rsidRDefault="00D333D7" w:rsidP="00D333D7">
            <w:pPr>
              <w:spacing w:line="216" w:lineRule="auto"/>
              <w:jc w:val="both"/>
              <w:rPr>
                <w:i/>
              </w:rPr>
            </w:pPr>
          </w:p>
          <w:p w14:paraId="103798C8" w14:textId="77777777" w:rsidR="00F62614" w:rsidRPr="00220D3F" w:rsidRDefault="00F62614" w:rsidP="00D333D7">
            <w:pPr>
              <w:spacing w:line="216" w:lineRule="auto"/>
              <w:jc w:val="both"/>
              <w:rPr>
                <w:i/>
              </w:rPr>
            </w:pPr>
          </w:p>
          <w:p w14:paraId="6D3E4A26" w14:textId="29507F7D" w:rsidR="00F62614" w:rsidRPr="00220D3F" w:rsidRDefault="00F62614" w:rsidP="00D333D7">
            <w:pPr>
              <w:spacing w:line="216" w:lineRule="auto"/>
              <w:jc w:val="both"/>
              <w:rPr>
                <w:i/>
              </w:rPr>
            </w:pPr>
          </w:p>
        </w:tc>
      </w:tr>
    </w:tbl>
    <w:p w14:paraId="07D827B2" w14:textId="6B03F263" w:rsidR="00FD1047" w:rsidRPr="00220D3F" w:rsidRDefault="00FD1047" w:rsidP="00C30A3F">
      <w:pPr>
        <w:spacing w:line="259" w:lineRule="auto"/>
        <w:jc w:val="both"/>
        <w:rPr>
          <w:rFonts w:eastAsia="Calibri"/>
          <w:lang w:eastAsia="en-US"/>
        </w:rPr>
      </w:pPr>
    </w:p>
    <w:tbl>
      <w:tblPr>
        <w:tblW w:w="9762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762"/>
      </w:tblGrid>
      <w:tr w:rsidR="004E6F8A" w:rsidRPr="00220D3F" w14:paraId="24CDEAB9" w14:textId="77777777" w:rsidTr="0061035D">
        <w:trPr>
          <w:trHeight w:val="170"/>
        </w:trPr>
        <w:tc>
          <w:tcPr>
            <w:tcW w:w="9762" w:type="dxa"/>
            <w:shd w:val="clear" w:color="auto" w:fill="auto"/>
          </w:tcPr>
          <w:p w14:paraId="627BA298" w14:textId="7E42C34C" w:rsidR="00913F39" w:rsidRPr="00220D3F" w:rsidRDefault="00913F39" w:rsidP="00913F39">
            <w:pPr>
              <w:spacing w:line="216" w:lineRule="auto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 xml:space="preserve">Autovalutazione (senza vincoli di lunghezza del testo) </w:t>
            </w:r>
            <w:r w:rsidR="00435BF1" w:rsidRPr="00220D3F">
              <w:rPr>
                <w:i/>
                <w:color w:val="000000"/>
              </w:rPr>
              <w:t>rispondendo ai seguenti quesiti</w:t>
            </w:r>
            <w:r w:rsidRPr="00220D3F">
              <w:rPr>
                <w:i/>
                <w:color w:val="000000"/>
              </w:rPr>
              <w:t xml:space="preserve"> che sono in linea con il Punto di Attenzione D.</w:t>
            </w:r>
            <w:r w:rsidR="00B74A0E" w:rsidRPr="00220D3F">
              <w:rPr>
                <w:i/>
                <w:color w:val="000000"/>
              </w:rPr>
              <w:t>PHD</w:t>
            </w:r>
            <w:r w:rsidRPr="00220D3F">
              <w:rPr>
                <w:i/>
                <w:color w:val="000000"/>
              </w:rPr>
              <w:t xml:space="preserve">.2.6 </w:t>
            </w:r>
          </w:p>
          <w:p w14:paraId="3C197B5C" w14:textId="1680B1D3" w:rsidR="00913F39" w:rsidRPr="00220D3F" w:rsidRDefault="00913F39" w:rsidP="00913F39">
            <w:pPr>
              <w:spacing w:line="216" w:lineRule="auto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 xml:space="preserve">Includervi i principali problemi individuati, le sfide, </w:t>
            </w:r>
            <w:r w:rsidRPr="00220D3F">
              <w:rPr>
                <w:rFonts w:eastAsiaTheme="minorHAnsi"/>
                <w:bCs/>
                <w:i/>
                <w:color w:val="000000"/>
              </w:rPr>
              <w:t>i punti di forza</w:t>
            </w:r>
            <w:r w:rsidRPr="00220D3F">
              <w:rPr>
                <w:rFonts w:eastAsiaTheme="minorHAnsi"/>
                <w:i/>
                <w:color w:val="000000"/>
              </w:rPr>
              <w:t xml:space="preserve"> e </w:t>
            </w:r>
            <w:r w:rsidRPr="00220D3F">
              <w:rPr>
                <w:rFonts w:eastAsiaTheme="minorHAnsi"/>
                <w:bCs/>
                <w:i/>
                <w:color w:val="000000"/>
              </w:rPr>
              <w:t xml:space="preserve">le aree </w:t>
            </w:r>
            <w:r w:rsidR="00827BB6" w:rsidRPr="00220D3F">
              <w:rPr>
                <w:rFonts w:eastAsiaTheme="minorHAnsi"/>
                <w:bCs/>
                <w:i/>
                <w:color w:val="000000"/>
              </w:rPr>
              <w:t>di miglioramento</w:t>
            </w:r>
            <w:r w:rsidRPr="00220D3F">
              <w:rPr>
                <w:rFonts w:eastAsiaTheme="minorHAnsi"/>
                <w:i/>
                <w:color w:val="000000"/>
              </w:rPr>
              <w:t xml:space="preserve"> che emergono dall’analisi del periodo in esame e dalle prospettive del periodo seguente.</w:t>
            </w:r>
          </w:p>
          <w:p w14:paraId="44DB1D36" w14:textId="4425B752" w:rsidR="004E6F8A" w:rsidRPr="00220D3F" w:rsidRDefault="004E6F8A" w:rsidP="0061035D">
            <w:pPr>
              <w:widowControl w:val="0"/>
              <w:spacing w:line="192" w:lineRule="auto"/>
              <w:rPr>
                <w:i/>
                <w:color w:val="000000"/>
              </w:rPr>
            </w:pPr>
          </w:p>
          <w:p w14:paraId="624F573D" w14:textId="77777777" w:rsidR="00B74A0E" w:rsidRPr="00220D3F" w:rsidRDefault="00B74A0E" w:rsidP="00B4459C">
            <w:pPr>
              <w:pStyle w:val="Paragrafoelenco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line="216" w:lineRule="auto"/>
              <w:jc w:val="both"/>
              <w:rPr>
                <w:i/>
              </w:rPr>
            </w:pPr>
            <w:r w:rsidRPr="00220D3F">
              <w:rPr>
                <w:i/>
              </w:rPr>
              <w:t>Il Corso di Dottorato di Ricerca contribuisce al rafforzamento delle relazioni scientifiche nazionali e internazionali?</w:t>
            </w:r>
          </w:p>
          <w:p w14:paraId="6C751C0E" w14:textId="77777777" w:rsidR="009E7062" w:rsidRPr="00220D3F" w:rsidRDefault="00B74A0E" w:rsidP="008C0BE6">
            <w:pPr>
              <w:pStyle w:val="Paragrafoelenco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line="216" w:lineRule="auto"/>
              <w:jc w:val="both"/>
            </w:pPr>
            <w:r w:rsidRPr="00220D3F">
              <w:rPr>
                <w:i/>
              </w:rPr>
              <w:lastRenderedPageBreak/>
              <w:t>Il Corso di Dottorato di Ricerca assicura al dottorando periodi di mobilità coerenti con il progetto di ricerca e di durata congrua presso qualificate Istituzioni accademiche e/o industriali o presso Enti di ricerca pubblici o privati, italiani o esteri?</w:t>
            </w:r>
            <w:r w:rsidR="009E7062" w:rsidRPr="00220D3F">
              <w:rPr>
                <w:i/>
              </w:rPr>
              <w:t xml:space="preserve"> </w:t>
            </w:r>
          </w:p>
          <w:p w14:paraId="5D524B17" w14:textId="77777777" w:rsidR="009E7062" w:rsidRPr="00220D3F" w:rsidRDefault="009E7062" w:rsidP="009E7062">
            <w:pPr>
              <w:pStyle w:val="Paragrafoelenco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line="216" w:lineRule="auto"/>
              <w:jc w:val="both"/>
              <w:rPr>
                <w:i/>
              </w:rPr>
            </w:pPr>
            <w:r w:rsidRPr="00220D3F">
              <w:rPr>
                <w:i/>
              </w:rPr>
              <w:t xml:space="preserve">Sono previsti cotutele, il rilascio del titolo di Doctor Europeus, etc.? </w:t>
            </w:r>
          </w:p>
          <w:p w14:paraId="4D5595ED" w14:textId="77777777" w:rsidR="009E7062" w:rsidRPr="00220D3F" w:rsidRDefault="009E7062" w:rsidP="009E7062">
            <w:pPr>
              <w:pStyle w:val="Paragrafoelenco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line="216" w:lineRule="auto"/>
              <w:jc w:val="both"/>
              <w:rPr>
                <w:i/>
              </w:rPr>
            </w:pPr>
            <w:r w:rsidRPr="00220D3F">
              <w:rPr>
                <w:i/>
              </w:rPr>
              <w:t>Nel caso di Corsi di Dottorato attivati in convenzione o in consorzio, inclusi i dottorati Industriali e Nazionali, le attività di formazione, ricerca, trasferimento tecnologico e le ricadute della ricerca sono adeguatamente distribuite fra le diverse sedi?</w:t>
            </w:r>
          </w:p>
          <w:p w14:paraId="19BA8D5D" w14:textId="2FBEFF51" w:rsidR="009E7062" w:rsidRPr="00220D3F" w:rsidRDefault="009E7062" w:rsidP="009E7062">
            <w:pPr>
              <w:pStyle w:val="Paragrafoelenco"/>
              <w:autoSpaceDE w:val="0"/>
              <w:autoSpaceDN w:val="0"/>
              <w:adjustRightInd w:val="0"/>
              <w:spacing w:before="120" w:line="216" w:lineRule="auto"/>
              <w:ind w:left="754"/>
              <w:jc w:val="both"/>
              <w:rPr>
                <w:i/>
              </w:rPr>
            </w:pPr>
          </w:p>
        </w:tc>
      </w:tr>
      <w:tr w:rsidR="004E6F8A" w:rsidRPr="00220D3F" w14:paraId="129E427E" w14:textId="77777777" w:rsidTr="0061035D">
        <w:trPr>
          <w:trHeight w:val="170"/>
        </w:trPr>
        <w:tc>
          <w:tcPr>
            <w:tcW w:w="9762" w:type="dxa"/>
            <w:shd w:val="clear" w:color="auto" w:fill="auto"/>
            <w:vAlign w:val="center"/>
          </w:tcPr>
          <w:p w14:paraId="32B21238" w14:textId="109ADEE3" w:rsidR="00F62614" w:rsidRPr="00220D3F" w:rsidRDefault="00F62614" w:rsidP="00F62614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lastRenderedPageBreak/>
              <w:t xml:space="preserve">Criticità/Aree </w:t>
            </w:r>
            <w:r w:rsidR="00827BB6" w:rsidRPr="00220D3F">
              <w:rPr>
                <w:rFonts w:eastAsiaTheme="minorHAnsi"/>
                <w:color w:val="000000"/>
              </w:rPr>
              <w:t>di miglioramento</w:t>
            </w:r>
          </w:p>
          <w:p w14:paraId="7471BDC4" w14:textId="34CAAC7B" w:rsidR="00F62614" w:rsidRPr="00220D3F" w:rsidRDefault="00F62614" w:rsidP="00F62614">
            <w:pPr>
              <w:spacing w:line="216" w:lineRule="auto"/>
              <w:jc w:val="both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 xml:space="preserve">Elencare in questa sezione le criticità e/o le aree </w:t>
            </w:r>
            <w:r w:rsidR="00827BB6" w:rsidRPr="00220D3F">
              <w:rPr>
                <w:i/>
                <w:color w:val="000000"/>
              </w:rPr>
              <w:t xml:space="preserve">di </w:t>
            </w:r>
            <w:r w:rsidR="0030283C" w:rsidRPr="00220D3F">
              <w:rPr>
                <w:i/>
                <w:color w:val="000000"/>
              </w:rPr>
              <w:t>miglioramento che sono emerse</w:t>
            </w:r>
            <w:r w:rsidRPr="00220D3F">
              <w:rPr>
                <w:i/>
                <w:color w:val="000000"/>
              </w:rPr>
              <w:t xml:space="preserve"> dalla trattazione dei punti di riflessione</w:t>
            </w:r>
            <w:r w:rsidR="0030283C" w:rsidRPr="00220D3F">
              <w:rPr>
                <w:i/>
                <w:color w:val="000000"/>
              </w:rPr>
              <w:t>,</w:t>
            </w:r>
            <w:r w:rsidRPr="00220D3F">
              <w:rPr>
                <w:i/>
                <w:color w:val="000000"/>
              </w:rPr>
              <w:t xml:space="preserve"> con un livello di dettaglio sufficiente a definire le eventuali azioni da intraprendere</w:t>
            </w:r>
            <w:r w:rsidR="00C94625" w:rsidRPr="00220D3F">
              <w:rPr>
                <w:i/>
                <w:color w:val="000000"/>
              </w:rPr>
              <w:t>,</w:t>
            </w:r>
            <w:r w:rsidRPr="00220D3F">
              <w:rPr>
                <w:i/>
                <w:color w:val="000000"/>
              </w:rPr>
              <w:t xml:space="preserve"> da riportare nella Sezione C</w:t>
            </w:r>
            <w:r w:rsidR="00ED3278" w:rsidRPr="00220D3F">
              <w:rPr>
                <w:i/>
                <w:color w:val="000000"/>
              </w:rPr>
              <w:t>.</w:t>
            </w:r>
          </w:p>
          <w:p w14:paraId="20106EA0" w14:textId="77777777" w:rsidR="004E6F8A" w:rsidRPr="00220D3F" w:rsidRDefault="004E6F8A" w:rsidP="0061035D">
            <w:pPr>
              <w:spacing w:line="216" w:lineRule="auto"/>
              <w:jc w:val="both"/>
              <w:rPr>
                <w:i/>
                <w:color w:val="000000"/>
              </w:rPr>
            </w:pPr>
          </w:p>
          <w:p w14:paraId="12F7A49E" w14:textId="77777777" w:rsidR="00F62614" w:rsidRPr="00220D3F" w:rsidRDefault="00F62614" w:rsidP="0061035D">
            <w:pPr>
              <w:spacing w:line="216" w:lineRule="auto"/>
              <w:jc w:val="both"/>
              <w:rPr>
                <w:i/>
                <w:color w:val="000000"/>
              </w:rPr>
            </w:pPr>
          </w:p>
          <w:p w14:paraId="6B5763D8" w14:textId="2EAF37AD" w:rsidR="00F62614" w:rsidRPr="00220D3F" w:rsidRDefault="00F62614" w:rsidP="0061035D">
            <w:pPr>
              <w:spacing w:line="216" w:lineRule="auto"/>
              <w:jc w:val="both"/>
              <w:rPr>
                <w:i/>
                <w:color w:val="000000"/>
              </w:rPr>
            </w:pPr>
          </w:p>
        </w:tc>
      </w:tr>
    </w:tbl>
    <w:p w14:paraId="0E2D96D3" w14:textId="5DEFF510" w:rsidR="00FD1047" w:rsidRPr="00220D3F" w:rsidRDefault="00FD1047" w:rsidP="00C30A3F">
      <w:pPr>
        <w:spacing w:line="259" w:lineRule="auto"/>
        <w:jc w:val="both"/>
        <w:rPr>
          <w:rFonts w:eastAsia="Calibri"/>
          <w:lang w:eastAsia="en-US"/>
        </w:rPr>
      </w:pPr>
    </w:p>
    <w:tbl>
      <w:tblPr>
        <w:tblW w:w="9762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762"/>
      </w:tblGrid>
      <w:tr w:rsidR="009E7062" w:rsidRPr="00220D3F" w14:paraId="6A646AEE" w14:textId="77777777" w:rsidTr="005B530D">
        <w:trPr>
          <w:trHeight w:val="170"/>
        </w:trPr>
        <w:tc>
          <w:tcPr>
            <w:tcW w:w="9762" w:type="dxa"/>
            <w:shd w:val="clear" w:color="auto" w:fill="auto"/>
          </w:tcPr>
          <w:p w14:paraId="29DD322D" w14:textId="6A49922D" w:rsidR="009E7062" w:rsidRPr="00220D3F" w:rsidRDefault="009E7062" w:rsidP="005B530D">
            <w:pPr>
              <w:spacing w:line="216" w:lineRule="auto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 xml:space="preserve">Autovalutazione (senza vincoli di lunghezza del testo) rispondendo ai seguenti quesiti che sono in linea con il Punto di Attenzione D.PHD.2.7 </w:t>
            </w:r>
          </w:p>
          <w:p w14:paraId="25DAC3C3" w14:textId="77777777" w:rsidR="009E7062" w:rsidRPr="00220D3F" w:rsidRDefault="009E7062" w:rsidP="005B530D">
            <w:pPr>
              <w:spacing w:line="216" w:lineRule="auto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 xml:space="preserve">Includervi i principali problemi individuati, le sfide, </w:t>
            </w:r>
            <w:r w:rsidRPr="00220D3F">
              <w:rPr>
                <w:rFonts w:eastAsiaTheme="minorHAnsi"/>
                <w:bCs/>
                <w:i/>
                <w:color w:val="000000"/>
              </w:rPr>
              <w:t>i punti di forza</w:t>
            </w:r>
            <w:r w:rsidRPr="00220D3F">
              <w:rPr>
                <w:rFonts w:eastAsiaTheme="minorHAnsi"/>
                <w:i/>
                <w:color w:val="000000"/>
              </w:rPr>
              <w:t xml:space="preserve"> e </w:t>
            </w:r>
            <w:r w:rsidRPr="00220D3F">
              <w:rPr>
                <w:rFonts w:eastAsiaTheme="minorHAnsi"/>
                <w:bCs/>
                <w:i/>
                <w:color w:val="000000"/>
              </w:rPr>
              <w:t>le aree di miglioramento</w:t>
            </w:r>
            <w:r w:rsidRPr="00220D3F">
              <w:rPr>
                <w:rFonts w:eastAsiaTheme="minorHAnsi"/>
                <w:i/>
                <w:color w:val="000000"/>
              </w:rPr>
              <w:t xml:space="preserve"> che emergono dall’analisi del periodo in esame e dalle prospettive del periodo seguente.</w:t>
            </w:r>
          </w:p>
          <w:p w14:paraId="5494DA64" w14:textId="77777777" w:rsidR="009E7062" w:rsidRPr="00220D3F" w:rsidRDefault="009E7062" w:rsidP="005B530D">
            <w:pPr>
              <w:widowControl w:val="0"/>
              <w:spacing w:line="192" w:lineRule="auto"/>
              <w:rPr>
                <w:i/>
                <w:color w:val="000000"/>
              </w:rPr>
            </w:pPr>
          </w:p>
          <w:p w14:paraId="4DA9A929" w14:textId="45863458" w:rsidR="009E7062" w:rsidRPr="00220D3F" w:rsidRDefault="009E7062" w:rsidP="009E7062">
            <w:pPr>
              <w:pStyle w:val="Paragrafoelenco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line="216" w:lineRule="auto"/>
              <w:jc w:val="both"/>
              <w:rPr>
                <w:i/>
              </w:rPr>
            </w:pPr>
            <w:r w:rsidRPr="00220D3F">
              <w:rPr>
                <w:i/>
              </w:rPr>
              <w:t>Il Corso di Dottorato di Ricerca garantisce che la ricerca svolta dai dottorandi generi prodotti direttamente riconducibili al dottorando (individualmente o in collaborazione)?</w:t>
            </w:r>
          </w:p>
          <w:p w14:paraId="06C12EDF" w14:textId="77777777" w:rsidR="009E7062" w:rsidRPr="00220D3F" w:rsidRDefault="009E7062" w:rsidP="009E7062">
            <w:pPr>
              <w:pStyle w:val="Paragrafoelenco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line="216" w:lineRule="auto"/>
              <w:jc w:val="both"/>
              <w:rPr>
                <w:i/>
              </w:rPr>
            </w:pPr>
            <w:r w:rsidRPr="00220D3F">
              <w:rPr>
                <w:i/>
              </w:rPr>
              <w:t>Il Corso di Dottorato di Ricerca garantisce che i prodotti della ricerca vengano adeguatamente resi accessibili nel rispetto dei meccanismi di protezione intellettuale dei prodotti della ricerca, ove applicabili?</w:t>
            </w:r>
          </w:p>
          <w:p w14:paraId="45E12C11" w14:textId="4C58D3C6" w:rsidR="009E7062" w:rsidRPr="00220D3F" w:rsidRDefault="009E7062" w:rsidP="009E7062">
            <w:pPr>
              <w:pStyle w:val="Paragrafoelenco"/>
              <w:autoSpaceDE w:val="0"/>
              <w:autoSpaceDN w:val="0"/>
              <w:adjustRightInd w:val="0"/>
              <w:spacing w:before="120" w:line="216" w:lineRule="auto"/>
              <w:ind w:left="754"/>
              <w:jc w:val="both"/>
              <w:rPr>
                <w:i/>
              </w:rPr>
            </w:pPr>
          </w:p>
        </w:tc>
      </w:tr>
      <w:tr w:rsidR="009E7062" w:rsidRPr="00220D3F" w14:paraId="604396E8" w14:textId="77777777" w:rsidTr="005B530D">
        <w:trPr>
          <w:trHeight w:val="170"/>
        </w:trPr>
        <w:tc>
          <w:tcPr>
            <w:tcW w:w="9762" w:type="dxa"/>
            <w:shd w:val="clear" w:color="auto" w:fill="auto"/>
            <w:vAlign w:val="center"/>
          </w:tcPr>
          <w:p w14:paraId="296715BD" w14:textId="77777777" w:rsidR="009E7062" w:rsidRPr="00220D3F" w:rsidRDefault="009E7062" w:rsidP="005B530D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>Criticità/Aree di miglioramento</w:t>
            </w:r>
          </w:p>
          <w:p w14:paraId="72B9AF00" w14:textId="77777777" w:rsidR="009E7062" w:rsidRPr="00220D3F" w:rsidRDefault="009E7062" w:rsidP="005B530D">
            <w:pPr>
              <w:spacing w:line="216" w:lineRule="auto"/>
              <w:jc w:val="both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>Elencare in questa sezione le criticità e/o le aree di miglioramento che sono emerse dalla trattazione dei punti di riflessione, con un livello di dettaglio sufficiente a definire le eventuali azioni da intraprendere, da riportare nella Sezione C.</w:t>
            </w:r>
          </w:p>
          <w:p w14:paraId="587B8DCE" w14:textId="77777777" w:rsidR="009E7062" w:rsidRPr="00220D3F" w:rsidRDefault="009E7062" w:rsidP="005B530D">
            <w:pPr>
              <w:spacing w:line="216" w:lineRule="auto"/>
              <w:jc w:val="both"/>
              <w:rPr>
                <w:i/>
                <w:color w:val="000000"/>
              </w:rPr>
            </w:pPr>
          </w:p>
          <w:p w14:paraId="16FC0CF4" w14:textId="77777777" w:rsidR="009E7062" w:rsidRPr="00220D3F" w:rsidRDefault="009E7062" w:rsidP="005B530D">
            <w:pPr>
              <w:spacing w:line="216" w:lineRule="auto"/>
              <w:jc w:val="both"/>
              <w:rPr>
                <w:i/>
                <w:color w:val="000000"/>
              </w:rPr>
            </w:pPr>
          </w:p>
          <w:p w14:paraId="5E899C71" w14:textId="77777777" w:rsidR="009E7062" w:rsidRPr="00220D3F" w:rsidRDefault="009E7062" w:rsidP="005B530D">
            <w:pPr>
              <w:spacing w:line="216" w:lineRule="auto"/>
              <w:jc w:val="both"/>
              <w:rPr>
                <w:i/>
                <w:color w:val="000000"/>
              </w:rPr>
            </w:pPr>
          </w:p>
        </w:tc>
      </w:tr>
    </w:tbl>
    <w:p w14:paraId="59993F60" w14:textId="1528B24A" w:rsidR="00FD1047" w:rsidRPr="00220D3F" w:rsidRDefault="00FD1047">
      <w:pPr>
        <w:rPr>
          <w:rFonts w:eastAsia="Calibri"/>
          <w:lang w:eastAsia="en-US"/>
        </w:rPr>
      </w:pPr>
    </w:p>
    <w:p w14:paraId="1B0F001D" w14:textId="1C6733C3" w:rsidR="001314CB" w:rsidRPr="00220D3F" w:rsidRDefault="00911BE6" w:rsidP="18E85740">
      <w:pPr>
        <w:spacing w:before="360" w:after="120" w:line="259" w:lineRule="auto"/>
        <w:jc w:val="both"/>
        <w:rPr>
          <w:rFonts w:eastAsiaTheme="minorEastAsia"/>
          <w:bCs/>
          <w:color w:val="000000"/>
        </w:rPr>
      </w:pPr>
      <w:r w:rsidRPr="00220D3F">
        <w:rPr>
          <w:rFonts w:eastAsiaTheme="minorEastAsia"/>
          <w:bCs/>
          <w:color w:val="000000" w:themeColor="text1"/>
        </w:rPr>
        <w:t>D.</w:t>
      </w:r>
      <w:r w:rsidR="009E7062" w:rsidRPr="00220D3F">
        <w:rPr>
          <w:rFonts w:eastAsiaTheme="minorEastAsia"/>
          <w:bCs/>
          <w:color w:val="000000" w:themeColor="text1"/>
        </w:rPr>
        <w:t>PHD</w:t>
      </w:r>
      <w:r w:rsidRPr="00220D3F">
        <w:rPr>
          <w:rFonts w:eastAsiaTheme="minorEastAsia"/>
          <w:bCs/>
          <w:color w:val="000000" w:themeColor="text1"/>
        </w:rPr>
        <w:t>.2</w:t>
      </w:r>
      <w:r w:rsidR="41AA9A2B" w:rsidRPr="00220D3F">
        <w:rPr>
          <w:rFonts w:eastAsiaTheme="minorEastAsia"/>
          <w:bCs/>
          <w:color w:val="000000" w:themeColor="text1"/>
        </w:rPr>
        <w:t>.</w:t>
      </w:r>
      <w:r w:rsidR="001314CB" w:rsidRPr="00220D3F">
        <w:rPr>
          <w:rFonts w:eastAsiaTheme="minorEastAsia"/>
          <w:bCs/>
          <w:color w:val="000000" w:themeColor="text1"/>
        </w:rPr>
        <w:t>c</w:t>
      </w:r>
      <w:r w:rsidR="001314CB" w:rsidRPr="00220D3F">
        <w:tab/>
      </w:r>
      <w:r w:rsidR="001314CB" w:rsidRPr="00220D3F">
        <w:rPr>
          <w:rFonts w:eastAsiaTheme="minorEastAsia"/>
          <w:bCs/>
          <w:color w:val="000000" w:themeColor="text1"/>
        </w:rPr>
        <w:t xml:space="preserve">OBIETTIVI E AZIONI DI MIGLIORAMENTO </w:t>
      </w:r>
    </w:p>
    <w:p w14:paraId="30BA0580" w14:textId="7FC17793" w:rsidR="009F7E25" w:rsidRPr="00220D3F" w:rsidRDefault="009F7E25" w:rsidP="009F7E25">
      <w:pPr>
        <w:spacing w:line="216" w:lineRule="auto"/>
        <w:jc w:val="both"/>
        <w:rPr>
          <w:rFonts w:eastAsiaTheme="minorHAnsi"/>
          <w:i/>
          <w:color w:val="000000"/>
        </w:rPr>
      </w:pPr>
      <w:r w:rsidRPr="00220D3F">
        <w:rPr>
          <w:rFonts w:eastAsiaTheme="minorHAnsi"/>
          <w:i/>
          <w:color w:val="000000"/>
        </w:rPr>
        <w:t xml:space="preserve">Includervi gli interventi ritenuti necessari o opportuni in base alle mutate condizioni e agli elementi critici individuati. Gli obiettivi </w:t>
      </w:r>
      <w:r w:rsidR="0031717F" w:rsidRPr="00220D3F">
        <w:rPr>
          <w:rFonts w:eastAsiaTheme="minorHAnsi"/>
          <w:i/>
          <w:color w:val="000000"/>
        </w:rPr>
        <w:t>pot</w:t>
      </w:r>
      <w:r w:rsidRPr="00220D3F">
        <w:rPr>
          <w:rFonts w:eastAsiaTheme="minorHAnsi"/>
          <w:i/>
          <w:color w:val="000000"/>
        </w:rPr>
        <w:t xml:space="preserve">ranno </w:t>
      </w:r>
      <w:r w:rsidR="0031717F" w:rsidRPr="00220D3F">
        <w:rPr>
          <w:rFonts w:eastAsiaTheme="minorHAnsi"/>
          <w:i/>
          <w:color w:val="000000"/>
        </w:rPr>
        <w:t xml:space="preserve">anche </w:t>
      </w:r>
      <w:r w:rsidRPr="00220D3F">
        <w:rPr>
          <w:rFonts w:eastAsiaTheme="minorHAnsi"/>
          <w:i/>
          <w:color w:val="000000"/>
        </w:rPr>
        <w:t xml:space="preserve">avere un respiro pluriennale e devono riferirsi ad aspetti sostanziali della formazione e dell’esperienza degli studenti. Specificare attraverso quali azioni si ritiene di poter raggiungere gli obiettivi. Aggiungere campi per ciascun obiettivo. </w:t>
      </w:r>
    </w:p>
    <w:p w14:paraId="6B71DE6F" w14:textId="77777777" w:rsidR="009F7E25" w:rsidRPr="00220D3F" w:rsidRDefault="009F7E25" w:rsidP="009F7E25">
      <w:pPr>
        <w:spacing w:line="216" w:lineRule="auto"/>
        <w:jc w:val="both"/>
        <w:rPr>
          <w:rFonts w:eastAsiaTheme="minorHAnsi"/>
          <w:i/>
          <w:color w:val="000000"/>
        </w:rPr>
      </w:pPr>
    </w:p>
    <w:tbl>
      <w:tblPr>
        <w:tblStyle w:val="Grigliatabella"/>
        <w:tblW w:w="0" w:type="auto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02"/>
        <w:gridCol w:w="7200"/>
      </w:tblGrid>
      <w:tr w:rsidR="009F7E25" w:rsidRPr="00220D3F" w14:paraId="78327FD3" w14:textId="77777777" w:rsidTr="002F0039">
        <w:trPr>
          <w:trHeight w:val="427"/>
        </w:trPr>
        <w:tc>
          <w:tcPr>
            <w:tcW w:w="240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0A6F277D" w14:textId="77777777" w:rsidR="009F7E25" w:rsidRPr="00220D3F" w:rsidRDefault="009F7E25" w:rsidP="002F0039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>Obiettivo n.</w:t>
            </w:r>
          </w:p>
        </w:tc>
        <w:tc>
          <w:tcPr>
            <w:tcW w:w="720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654A8DE5" w14:textId="6B02A4E6" w:rsidR="009F7E25" w:rsidRPr="00220D3F" w:rsidRDefault="009E7062" w:rsidP="009E7062">
            <w:pPr>
              <w:spacing w:line="216" w:lineRule="auto"/>
              <w:rPr>
                <w:rFonts w:eastAsiaTheme="minorHAnsi"/>
                <w:i/>
                <w:color w:val="000000"/>
              </w:rPr>
            </w:pPr>
            <w:r w:rsidRPr="00220D3F">
              <w:rPr>
                <w:color w:val="000000"/>
              </w:rPr>
              <w:t>D.PHD</w:t>
            </w:r>
            <w:r w:rsidR="009F7E25" w:rsidRPr="00220D3F">
              <w:rPr>
                <w:color w:val="000000"/>
              </w:rPr>
              <w:t xml:space="preserve">.2/n./RC-202X: </w:t>
            </w:r>
            <w:r w:rsidR="009F7E25" w:rsidRPr="00220D3F">
              <w:rPr>
                <w:i/>
                <w:color w:val="000000"/>
              </w:rPr>
              <w:t>(titolo e descrizion</w:t>
            </w:r>
            <w:r w:rsidR="009F7E25" w:rsidRPr="00220D3F">
              <w:rPr>
                <w:color w:val="000000"/>
              </w:rPr>
              <w:t>e)</w:t>
            </w:r>
          </w:p>
        </w:tc>
      </w:tr>
      <w:tr w:rsidR="009F7E25" w:rsidRPr="00220D3F" w14:paraId="27828ADB" w14:textId="77777777" w:rsidTr="002F0039">
        <w:tc>
          <w:tcPr>
            <w:tcW w:w="2402" w:type="dxa"/>
            <w:vAlign w:val="center"/>
          </w:tcPr>
          <w:p w14:paraId="445EC899" w14:textId="643908BE" w:rsidR="009F7E25" w:rsidRPr="00220D3F" w:rsidRDefault="009F7E25" w:rsidP="002F0039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>Problema da risolvere</w:t>
            </w:r>
            <w:r w:rsidRPr="00220D3F">
              <w:rPr>
                <w:rFonts w:eastAsiaTheme="minorHAnsi"/>
                <w:color w:val="000000"/>
              </w:rPr>
              <w:br/>
              <w:t xml:space="preserve">Area </w:t>
            </w:r>
            <w:r w:rsidR="00827BB6" w:rsidRPr="00220D3F">
              <w:rPr>
                <w:rFonts w:eastAsiaTheme="minorHAnsi"/>
                <w:color w:val="000000"/>
              </w:rPr>
              <w:t>di miglioramento</w:t>
            </w:r>
          </w:p>
        </w:tc>
        <w:tc>
          <w:tcPr>
            <w:tcW w:w="7200" w:type="dxa"/>
            <w:vAlign w:val="center"/>
          </w:tcPr>
          <w:p w14:paraId="034274AC" w14:textId="7B113C35" w:rsidR="009F7E25" w:rsidRPr="00220D3F" w:rsidRDefault="009F7E25" w:rsidP="002E48F6">
            <w:pPr>
              <w:spacing w:line="216" w:lineRule="auto"/>
              <w:jc w:val="both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 xml:space="preserve">Descrivere il problema da risolvere e/o l’area </w:t>
            </w:r>
            <w:r w:rsidR="00827BB6" w:rsidRPr="00220D3F">
              <w:rPr>
                <w:i/>
                <w:color w:val="000000"/>
              </w:rPr>
              <w:t>di miglioramento</w:t>
            </w:r>
            <w:r w:rsidRPr="00220D3F">
              <w:rPr>
                <w:i/>
                <w:color w:val="000000"/>
              </w:rPr>
              <w:t xml:space="preserve"> con il livello di dettaglio sufficiente per poterli correlare alle azioni da intraprendere</w:t>
            </w:r>
          </w:p>
        </w:tc>
      </w:tr>
      <w:tr w:rsidR="009F7E25" w:rsidRPr="00220D3F" w14:paraId="1B531600" w14:textId="77777777" w:rsidTr="002F0039">
        <w:tc>
          <w:tcPr>
            <w:tcW w:w="2402" w:type="dxa"/>
            <w:vAlign w:val="center"/>
          </w:tcPr>
          <w:p w14:paraId="5615B905" w14:textId="77777777" w:rsidR="009F7E25" w:rsidRPr="00220D3F" w:rsidRDefault="009F7E25" w:rsidP="002F0039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>Azioni da intraprendere</w:t>
            </w:r>
          </w:p>
        </w:tc>
        <w:tc>
          <w:tcPr>
            <w:tcW w:w="7200" w:type="dxa"/>
            <w:vAlign w:val="center"/>
          </w:tcPr>
          <w:p w14:paraId="1A67CDE9" w14:textId="77777777" w:rsidR="009F7E25" w:rsidRPr="00220D3F" w:rsidRDefault="009F7E25" w:rsidP="002E48F6">
            <w:pPr>
              <w:spacing w:line="216" w:lineRule="auto"/>
              <w:jc w:val="both"/>
              <w:rPr>
                <w:rFonts w:eastAsiaTheme="minorHAnsi"/>
                <w:i/>
                <w:color w:val="000000"/>
              </w:rPr>
            </w:pPr>
            <w:r w:rsidRPr="00220D3F">
              <w:rPr>
                <w:i/>
                <w:color w:val="000000"/>
              </w:rPr>
              <w:t>Descrivere le azioni da intraprendere e le relative modalità di attuazione (senza vincoli di lunghezza del testo)</w:t>
            </w:r>
          </w:p>
        </w:tc>
      </w:tr>
      <w:tr w:rsidR="009F7E25" w:rsidRPr="00220D3F" w14:paraId="19F1342B" w14:textId="77777777" w:rsidTr="002F0039">
        <w:tc>
          <w:tcPr>
            <w:tcW w:w="2402" w:type="dxa"/>
            <w:vAlign w:val="center"/>
          </w:tcPr>
          <w:p w14:paraId="5D7FB3DF" w14:textId="0AA51430" w:rsidR="009F7E25" w:rsidRPr="00220D3F" w:rsidRDefault="009F7E25" w:rsidP="002F0039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>Indicatore</w:t>
            </w:r>
            <w:r w:rsidR="0031717F" w:rsidRPr="00220D3F">
              <w:rPr>
                <w:rFonts w:eastAsiaTheme="minorHAnsi"/>
                <w:color w:val="000000"/>
              </w:rPr>
              <w:t>/i</w:t>
            </w:r>
            <w:r w:rsidRPr="00220D3F">
              <w:rPr>
                <w:rFonts w:eastAsiaTheme="minorHAnsi"/>
                <w:color w:val="000000"/>
              </w:rPr>
              <w:t xml:space="preserve"> di riferimento</w:t>
            </w:r>
          </w:p>
        </w:tc>
        <w:tc>
          <w:tcPr>
            <w:tcW w:w="7200" w:type="dxa"/>
            <w:vAlign w:val="center"/>
          </w:tcPr>
          <w:p w14:paraId="072462DC" w14:textId="20A3A347" w:rsidR="009F7E25" w:rsidRPr="00220D3F" w:rsidRDefault="009F7E25" w:rsidP="002F0039">
            <w:pPr>
              <w:spacing w:line="216" w:lineRule="auto"/>
              <w:jc w:val="both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>Specificare indicatore</w:t>
            </w:r>
            <w:r w:rsidR="0031717F" w:rsidRPr="00220D3F">
              <w:rPr>
                <w:rFonts w:eastAsiaTheme="minorHAnsi"/>
                <w:i/>
                <w:color w:val="000000"/>
              </w:rPr>
              <w:t>/i</w:t>
            </w:r>
            <w:r w:rsidRPr="00220D3F">
              <w:rPr>
                <w:rFonts w:eastAsiaTheme="minorHAnsi"/>
                <w:i/>
                <w:color w:val="000000"/>
              </w:rPr>
              <w:t xml:space="preserve"> di riferimento per il monitoraggio del grado di raggiungimento dell’obiettivo e le relative modalità di rilevazione/verifica (ove possibile correlare obiettivi e indicatori di riferimento agli indicatori dell’Anagrafe Nazionale Studenti utilizzati per la compilazione della Scheda di Monitoraggio Annuale)</w:t>
            </w:r>
          </w:p>
        </w:tc>
      </w:tr>
      <w:tr w:rsidR="009F7E25" w:rsidRPr="00220D3F" w14:paraId="5A9D37F4" w14:textId="77777777" w:rsidTr="002F0039">
        <w:tc>
          <w:tcPr>
            <w:tcW w:w="2402" w:type="dxa"/>
            <w:vAlign w:val="center"/>
          </w:tcPr>
          <w:p w14:paraId="556B0978" w14:textId="77777777" w:rsidR="009F7E25" w:rsidRPr="00220D3F" w:rsidRDefault="009F7E25" w:rsidP="002F0039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>Responsabilità</w:t>
            </w:r>
          </w:p>
        </w:tc>
        <w:tc>
          <w:tcPr>
            <w:tcW w:w="7200" w:type="dxa"/>
            <w:vAlign w:val="center"/>
          </w:tcPr>
          <w:p w14:paraId="0657351C" w14:textId="77777777" w:rsidR="009F7E25" w:rsidRPr="00220D3F" w:rsidRDefault="009F7E25" w:rsidP="002F0039">
            <w:pPr>
              <w:spacing w:line="216" w:lineRule="auto"/>
              <w:jc w:val="both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>Individuare il responsabile dell’azione ed eventuali altre figure che possono contribuire al raggiungimento del risultato</w:t>
            </w:r>
          </w:p>
        </w:tc>
      </w:tr>
      <w:tr w:rsidR="009F7E25" w:rsidRPr="00220D3F" w14:paraId="7E1F0BAE" w14:textId="77777777" w:rsidTr="002F0039">
        <w:tc>
          <w:tcPr>
            <w:tcW w:w="2402" w:type="dxa"/>
            <w:vAlign w:val="center"/>
          </w:tcPr>
          <w:p w14:paraId="5C78821A" w14:textId="77777777" w:rsidR="009F7E25" w:rsidRPr="00220D3F" w:rsidRDefault="009F7E25" w:rsidP="002F0039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>Risorse necessarie</w:t>
            </w:r>
          </w:p>
        </w:tc>
        <w:tc>
          <w:tcPr>
            <w:tcW w:w="7200" w:type="dxa"/>
            <w:vAlign w:val="center"/>
          </w:tcPr>
          <w:p w14:paraId="1623FFF5" w14:textId="77777777" w:rsidR="009F7E25" w:rsidRPr="00220D3F" w:rsidRDefault="009F7E25" w:rsidP="002F0039">
            <w:pPr>
              <w:spacing w:line="216" w:lineRule="auto"/>
              <w:jc w:val="both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>Definire le tipologie di risorse necessarie (persone, materiali, tecnologie, servizi, conoscenze, risorse finanziarie, ecc.) e quantificarle valutandone l’effettiva disponibilità</w:t>
            </w:r>
          </w:p>
        </w:tc>
      </w:tr>
      <w:tr w:rsidR="009F7E25" w:rsidRPr="00220D3F" w14:paraId="208FD1E1" w14:textId="77777777" w:rsidTr="002F0039">
        <w:tc>
          <w:tcPr>
            <w:tcW w:w="2402" w:type="dxa"/>
            <w:vAlign w:val="center"/>
          </w:tcPr>
          <w:p w14:paraId="080FFC77" w14:textId="77777777" w:rsidR="009F7E25" w:rsidRPr="00220D3F" w:rsidRDefault="009F7E25" w:rsidP="002F0039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lastRenderedPageBreak/>
              <w:t>Tempi di esecuzione</w:t>
            </w:r>
            <w:r w:rsidRPr="00220D3F">
              <w:rPr>
                <w:rFonts w:eastAsiaTheme="minorHAnsi"/>
                <w:color w:val="000000"/>
              </w:rPr>
              <w:br/>
              <w:t>e scadenze</w:t>
            </w:r>
          </w:p>
        </w:tc>
        <w:tc>
          <w:tcPr>
            <w:tcW w:w="7200" w:type="dxa"/>
            <w:vAlign w:val="center"/>
          </w:tcPr>
          <w:p w14:paraId="68550438" w14:textId="5F1A2146" w:rsidR="009F7E25" w:rsidRPr="00220D3F" w:rsidRDefault="009F7E25" w:rsidP="002F0039">
            <w:pPr>
              <w:spacing w:line="216" w:lineRule="auto"/>
              <w:jc w:val="both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>Stimare in maniera realistica il tempo di realizzazione definendo sia la scadenza per il raggiungimento dell’obiettivo, sia, se opportuno, scadenze per il raggiungimento di obiettivi intermedi</w:t>
            </w:r>
          </w:p>
        </w:tc>
      </w:tr>
    </w:tbl>
    <w:p w14:paraId="67CC184A" w14:textId="77777777" w:rsidR="00355454" w:rsidRPr="00220D3F" w:rsidRDefault="00355454" w:rsidP="00355454">
      <w:pPr>
        <w:spacing w:line="216" w:lineRule="auto"/>
        <w:jc w:val="both"/>
        <w:rPr>
          <w:rFonts w:eastAsiaTheme="minorHAnsi"/>
          <w:i/>
          <w:color w:val="000000"/>
        </w:rPr>
      </w:pPr>
    </w:p>
    <w:p w14:paraId="1BCCCC8A" w14:textId="77777777" w:rsidR="00CE4035" w:rsidRPr="00220D3F" w:rsidRDefault="00CE4035">
      <w:pPr>
        <w:rPr>
          <w:rFonts w:eastAsia="Calibri"/>
          <w:lang w:eastAsia="en-US"/>
        </w:rPr>
      </w:pPr>
      <w:r w:rsidRPr="00220D3F">
        <w:rPr>
          <w:rFonts w:eastAsia="Calibri"/>
          <w:lang w:eastAsia="en-US"/>
        </w:rPr>
        <w:br w:type="page"/>
      </w: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A36FB2" w:rsidRPr="00220D3F" w14:paraId="289652DE" w14:textId="77777777" w:rsidTr="00A36FB2">
        <w:tc>
          <w:tcPr>
            <w:tcW w:w="9622" w:type="dxa"/>
          </w:tcPr>
          <w:p w14:paraId="1ACF9510" w14:textId="1ADABC67" w:rsidR="00A36FB2" w:rsidRPr="00220D3F" w:rsidRDefault="006D590E" w:rsidP="009E7062">
            <w:pPr>
              <w:pStyle w:val="Titolo1"/>
              <w:spacing w:befor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7" w:name="_Toc127863408"/>
            <w:r w:rsidRPr="00220D3F"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</w:rPr>
              <w:lastRenderedPageBreak/>
              <w:t>D.</w:t>
            </w:r>
            <w:r w:rsidR="009E7062" w:rsidRPr="00220D3F"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</w:rPr>
              <w:t>PHD</w:t>
            </w:r>
            <w:r w:rsidRPr="00220D3F"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</w:rPr>
              <w:t xml:space="preserve">.3   </w:t>
            </w:r>
            <w:bookmarkEnd w:id="7"/>
            <w:r w:rsidR="009E7062" w:rsidRPr="00220D3F">
              <w:rPr>
                <w:rFonts w:ascii="Times New Roman" w:eastAsia="Calibri" w:hAnsi="Times New Roman" w:cs="Times New Roman"/>
                <w:bCs/>
                <w:smallCaps/>
                <w:sz w:val="24"/>
                <w:szCs w:val="24"/>
              </w:rPr>
              <w:t>Monitoraggio e miglioramento delle attività</w:t>
            </w:r>
          </w:p>
        </w:tc>
      </w:tr>
    </w:tbl>
    <w:p w14:paraId="29F5D023" w14:textId="77777777" w:rsidR="00BA3068" w:rsidRPr="00220D3F" w:rsidRDefault="00BA3068" w:rsidP="00CE4035">
      <w:pPr>
        <w:spacing w:line="259" w:lineRule="auto"/>
        <w:rPr>
          <w:rFonts w:eastAsia="Calibri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E4035" w:rsidRPr="00220D3F" w14:paraId="3B6AF18E" w14:textId="77777777" w:rsidTr="00A70F0A">
        <w:tc>
          <w:tcPr>
            <w:tcW w:w="9622" w:type="dxa"/>
            <w:tcBorders>
              <w:bottom w:val="nil"/>
            </w:tcBorders>
            <w:shd w:val="clear" w:color="auto" w:fill="F2F2F2" w:themeFill="background1" w:themeFillShade="F2"/>
          </w:tcPr>
          <w:p w14:paraId="563E9F1D" w14:textId="1D689F3D" w:rsidR="00CE4035" w:rsidRPr="00220D3F" w:rsidRDefault="009E7062" w:rsidP="009E7062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220D3F">
              <w:rPr>
                <w:rFonts w:eastAsia="Calibri"/>
              </w:rPr>
              <w:t xml:space="preserve">Il punto di attenzione D.PHD.3 si concentra sul monitoraggio e miglioramento continuo delle attività </w:t>
            </w:r>
          </w:p>
        </w:tc>
      </w:tr>
      <w:tr w:rsidR="00CE4035" w:rsidRPr="00220D3F" w14:paraId="0394CB9A" w14:textId="77777777" w:rsidTr="00873231">
        <w:trPr>
          <w:trHeight w:val="2552"/>
        </w:trPr>
        <w:tc>
          <w:tcPr>
            <w:tcW w:w="9622" w:type="dxa"/>
            <w:tcBorders>
              <w:top w:val="nil"/>
            </w:tcBorders>
            <w:shd w:val="clear" w:color="auto" w:fill="F2F2F2" w:themeFill="background1" w:themeFillShade="F2"/>
          </w:tcPr>
          <w:tbl>
            <w:tblPr>
              <w:tblStyle w:val="Grigliatabella"/>
              <w:tblW w:w="8671" w:type="dxa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8671"/>
            </w:tblGrid>
            <w:tr w:rsidR="009E7062" w:rsidRPr="00220D3F" w14:paraId="24E30C23" w14:textId="77777777" w:rsidTr="009E7062">
              <w:tc>
                <w:tcPr>
                  <w:tcW w:w="867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E8FFCD3" w14:textId="77777777" w:rsidR="009E7062" w:rsidRPr="00220D3F" w:rsidRDefault="009E7062" w:rsidP="00A70F0A">
                  <w:pPr>
                    <w:spacing w:before="120" w:after="120"/>
                  </w:pPr>
                  <w:r w:rsidRPr="00220D3F">
                    <w:t>Aspetti da considerare</w:t>
                  </w:r>
                </w:p>
              </w:tc>
            </w:tr>
            <w:tr w:rsidR="009E7062" w:rsidRPr="00220D3F" w14:paraId="7B7CB47C" w14:textId="77777777" w:rsidTr="009E7062">
              <w:tc>
                <w:tcPr>
                  <w:tcW w:w="867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AF1DD" w:themeFill="accent3" w:themeFillTint="33"/>
                </w:tcPr>
                <w:p w14:paraId="2E7417A3" w14:textId="77777777" w:rsidR="009E7062" w:rsidRPr="00220D3F" w:rsidRDefault="009E7062" w:rsidP="006B7E3B">
                  <w:pPr>
                    <w:pStyle w:val="Default"/>
                    <w:spacing w:after="60"/>
                    <w:ind w:right="176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220D3F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D.PHD.3.1 Il Corso di Dottorato di Ricerca dispone di un sistema di monitoraggio dei processi e dei risultati relativi alle attività di ricerca, didattica e terza missione/impatto sociale e di ascolto dei dottorandi, anche attraverso la rilevazione e l’analisi delle loro opinioni, di cui vengono analizzati sistematicamente gli esiti. </w:t>
                  </w:r>
                </w:p>
                <w:p w14:paraId="1F31D505" w14:textId="2F4BF082" w:rsidR="009E7062" w:rsidRPr="00220D3F" w:rsidRDefault="009E7062" w:rsidP="006B7E3B">
                  <w:pPr>
                    <w:pStyle w:val="Default"/>
                    <w:spacing w:after="60"/>
                    <w:ind w:right="176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220D3F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D.PHD.3.2 Il Corso di Dottorato di Ricerca monitora l’allocazione e le modalità di utilizzazione dei fondi per le attività formative e di ricerca dei dottorandi. </w:t>
                  </w:r>
                </w:p>
                <w:p w14:paraId="426C4352" w14:textId="77777777" w:rsidR="009E7062" w:rsidRPr="00220D3F" w:rsidRDefault="009E7062" w:rsidP="009E7062">
                  <w:pPr>
                    <w:jc w:val="both"/>
                    <w:rPr>
                      <w:color w:val="000000" w:themeColor="text1"/>
                    </w:rPr>
                  </w:pPr>
                  <w:bookmarkStart w:id="8" w:name="DPHD33"/>
                  <w:r w:rsidRPr="00220D3F">
                    <w:rPr>
                      <w:color w:val="000000" w:themeColor="text1"/>
                    </w:rPr>
                    <w:t>D.PHD.3.3</w:t>
                  </w:r>
                  <w:bookmarkEnd w:id="8"/>
                  <w:r w:rsidRPr="00220D3F">
                    <w:rPr>
                      <w:color w:val="000000" w:themeColor="text1"/>
                    </w:rPr>
                    <w:t xml:space="preserve"> Il Corso di Dottorato di Ricerca riesamina e aggiorna periodicamente i percorsi formativi e di ricerca dei dottorandi, per allinearli all’evoluzione culturale e scientifica delle aree scientifiche di riferimento del Dottorato, anche avvalendosi del confronto internazionale, dei suggerimenti delle parti interessate (interne ed esterne) e delle opinioni e proposte di miglioramento dei dottorandi.</w:t>
                  </w:r>
                </w:p>
                <w:p w14:paraId="7E7C23F7" w14:textId="0D33D6FA" w:rsidR="009E7062" w:rsidRPr="00220D3F" w:rsidRDefault="009E7062" w:rsidP="009E7062">
                  <w:pPr>
                    <w:rPr>
                      <w:color w:val="000000" w:themeColor="text1"/>
                    </w:rPr>
                  </w:pPr>
                </w:p>
              </w:tc>
            </w:tr>
            <w:tr w:rsidR="009E7062" w:rsidRPr="00220D3F" w14:paraId="0096EF42" w14:textId="77777777" w:rsidTr="009E7062">
              <w:tc>
                <w:tcPr>
                  <w:tcW w:w="8671" w:type="dxa"/>
                  <w:tcBorders>
                    <w:top w:val="single" w:sz="4" w:space="0" w:color="auto"/>
                  </w:tcBorders>
                </w:tcPr>
                <w:p w14:paraId="6499EFF1" w14:textId="77777777" w:rsidR="009E7062" w:rsidRPr="00220D3F" w:rsidRDefault="009E7062" w:rsidP="00E53322">
                  <w:pPr>
                    <w:jc w:val="both"/>
                  </w:pPr>
                </w:p>
              </w:tc>
            </w:tr>
          </w:tbl>
          <w:p w14:paraId="3965705F" w14:textId="77777777" w:rsidR="00CE4035" w:rsidRPr="00220D3F" w:rsidRDefault="00CE4035" w:rsidP="00A70F0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7E537EC6" w14:textId="502541ED" w:rsidR="00215DDD" w:rsidRPr="00220D3F" w:rsidRDefault="0091618C" w:rsidP="00097F48">
      <w:pPr>
        <w:tabs>
          <w:tab w:val="left" w:pos="1134"/>
        </w:tabs>
        <w:spacing w:before="360" w:after="120" w:line="259" w:lineRule="auto"/>
        <w:jc w:val="both"/>
        <w:rPr>
          <w:rFonts w:eastAsiaTheme="minorEastAsia"/>
          <w:bCs/>
          <w:color w:val="000000"/>
        </w:rPr>
      </w:pPr>
      <w:r w:rsidRPr="00220D3F">
        <w:rPr>
          <w:rFonts w:eastAsiaTheme="minorEastAsia"/>
          <w:bCs/>
          <w:color w:val="000000" w:themeColor="text1"/>
        </w:rPr>
        <w:t>D.</w:t>
      </w:r>
      <w:r w:rsidR="009E7062" w:rsidRPr="00220D3F">
        <w:rPr>
          <w:rFonts w:eastAsiaTheme="minorEastAsia"/>
          <w:bCs/>
          <w:color w:val="000000" w:themeColor="text1"/>
        </w:rPr>
        <w:t>PHD</w:t>
      </w:r>
      <w:r w:rsidRPr="00220D3F">
        <w:rPr>
          <w:rFonts w:eastAsiaTheme="minorEastAsia"/>
          <w:bCs/>
          <w:color w:val="000000" w:themeColor="text1"/>
        </w:rPr>
        <w:t>.3</w:t>
      </w:r>
      <w:r w:rsidR="17BD8C27" w:rsidRPr="00220D3F">
        <w:rPr>
          <w:rFonts w:eastAsiaTheme="minorEastAsia"/>
          <w:bCs/>
          <w:color w:val="000000" w:themeColor="text1"/>
        </w:rPr>
        <w:t>.</w:t>
      </w:r>
      <w:r w:rsidR="00F159B0" w:rsidRPr="00220D3F">
        <w:rPr>
          <w:rFonts w:eastAsiaTheme="minorEastAsia"/>
          <w:bCs/>
          <w:color w:val="000000" w:themeColor="text1"/>
        </w:rPr>
        <w:t>a</w:t>
      </w:r>
      <w:r w:rsidR="001533DC" w:rsidRPr="00220D3F">
        <w:rPr>
          <w:rFonts w:eastAsiaTheme="minorEastAsia"/>
          <w:bCs/>
          <w:color w:val="000000" w:themeColor="text1"/>
        </w:rPr>
        <w:tab/>
      </w:r>
      <w:r w:rsidR="005D74E4" w:rsidRPr="00220D3F">
        <w:rPr>
          <w:rFonts w:eastAsiaTheme="minorEastAsia"/>
          <w:bCs/>
          <w:color w:val="000000" w:themeColor="text1"/>
        </w:rPr>
        <w:t>SINTESI DEI PRINCIPALI MUTAMENTI RILEVATI DALL</w:t>
      </w:r>
      <w:r w:rsidR="0030283C" w:rsidRPr="00220D3F">
        <w:rPr>
          <w:rFonts w:eastAsiaTheme="minorEastAsia"/>
          <w:bCs/>
          <w:color w:val="000000" w:themeColor="text1"/>
        </w:rPr>
        <w:t>’</w:t>
      </w:r>
      <w:r w:rsidR="009E7062" w:rsidRPr="00220D3F">
        <w:rPr>
          <w:rFonts w:eastAsiaTheme="minorEastAsia"/>
          <w:bCs/>
          <w:color w:val="000000" w:themeColor="text1"/>
        </w:rPr>
        <w:t xml:space="preserve">ULTIMO RIESAME </w:t>
      </w:r>
    </w:p>
    <w:p w14:paraId="1181D590" w14:textId="77777777" w:rsidR="00F159B0" w:rsidRPr="00220D3F" w:rsidRDefault="00F159B0" w:rsidP="00F159B0">
      <w:pPr>
        <w:spacing w:before="120"/>
        <w:jc w:val="both"/>
        <w:rPr>
          <w:rFonts w:eastAsiaTheme="minorHAnsi"/>
          <w:i/>
          <w:color w:val="000000"/>
        </w:rPr>
      </w:pPr>
      <w:r w:rsidRPr="00220D3F">
        <w:rPr>
          <w:rFonts w:eastAsiaTheme="minorHAnsi"/>
          <w:i/>
          <w:color w:val="000000"/>
        </w:rPr>
        <w:t>Descrivere i principali mutamenti intercorsi dal Riesame ciclico precedente, anche in relazione alle azioni di miglioramento messe in atto nel CdS.</w:t>
      </w:r>
    </w:p>
    <w:p w14:paraId="3CEAAD82" w14:textId="77777777" w:rsidR="00F159B0" w:rsidRPr="00220D3F" w:rsidRDefault="00F159B0" w:rsidP="00F159B0">
      <w:pPr>
        <w:rPr>
          <w:rFonts w:eastAsiaTheme="minorHAnsi"/>
          <w:i/>
          <w:color w:val="000000"/>
        </w:rPr>
      </w:pPr>
    </w:p>
    <w:tbl>
      <w:tblPr>
        <w:tblW w:w="9639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639"/>
      </w:tblGrid>
      <w:tr w:rsidR="00F159B0" w:rsidRPr="00220D3F" w14:paraId="1CDCAE0F" w14:textId="77777777" w:rsidTr="000D1140">
        <w:trPr>
          <w:trHeight w:val="170"/>
        </w:trPr>
        <w:tc>
          <w:tcPr>
            <w:tcW w:w="9639" w:type="dxa"/>
            <w:shd w:val="clear" w:color="auto" w:fill="auto"/>
          </w:tcPr>
          <w:p w14:paraId="120F36E9" w14:textId="77777777" w:rsidR="00F159B0" w:rsidRPr="00220D3F" w:rsidRDefault="00F159B0" w:rsidP="002F0039">
            <w:pPr>
              <w:widowControl w:val="0"/>
              <w:spacing w:line="192" w:lineRule="auto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>Descrizione (senza vincoli di lunghezza del testo)</w:t>
            </w:r>
          </w:p>
          <w:p w14:paraId="6CBA4496" w14:textId="77777777" w:rsidR="00F159B0" w:rsidRPr="00220D3F" w:rsidRDefault="00F159B0" w:rsidP="002F0039">
            <w:pPr>
              <w:widowControl w:val="0"/>
              <w:spacing w:line="192" w:lineRule="auto"/>
              <w:rPr>
                <w:i/>
                <w:color w:val="000000"/>
              </w:rPr>
            </w:pPr>
          </w:p>
          <w:p w14:paraId="40E61452" w14:textId="77777777" w:rsidR="00F159B0" w:rsidRPr="00220D3F" w:rsidRDefault="00F159B0" w:rsidP="002F0039">
            <w:pPr>
              <w:widowControl w:val="0"/>
              <w:spacing w:line="192" w:lineRule="auto"/>
              <w:rPr>
                <w:i/>
                <w:color w:val="000000"/>
              </w:rPr>
            </w:pPr>
          </w:p>
          <w:p w14:paraId="55A661EF" w14:textId="77777777" w:rsidR="00F159B0" w:rsidRPr="00220D3F" w:rsidRDefault="00F159B0" w:rsidP="002F0039">
            <w:pPr>
              <w:widowControl w:val="0"/>
              <w:spacing w:line="192" w:lineRule="auto"/>
              <w:rPr>
                <w:i/>
                <w:color w:val="000000"/>
              </w:rPr>
            </w:pPr>
          </w:p>
          <w:p w14:paraId="6B07E6FD" w14:textId="77777777" w:rsidR="00F159B0" w:rsidRPr="00220D3F" w:rsidRDefault="00F159B0" w:rsidP="002F0039">
            <w:pPr>
              <w:widowControl w:val="0"/>
              <w:spacing w:line="192" w:lineRule="auto"/>
              <w:rPr>
                <w:i/>
                <w:color w:val="000000"/>
              </w:rPr>
            </w:pPr>
          </w:p>
          <w:p w14:paraId="29355798" w14:textId="77777777" w:rsidR="00F159B0" w:rsidRPr="00220D3F" w:rsidRDefault="00F159B0" w:rsidP="002F0039">
            <w:pPr>
              <w:widowControl w:val="0"/>
              <w:spacing w:line="192" w:lineRule="auto"/>
              <w:rPr>
                <w:i/>
                <w:color w:val="000000"/>
              </w:rPr>
            </w:pPr>
          </w:p>
          <w:p w14:paraId="7E6E3A68" w14:textId="77777777" w:rsidR="00F159B0" w:rsidRPr="00220D3F" w:rsidRDefault="00F159B0" w:rsidP="002F0039">
            <w:pPr>
              <w:widowControl w:val="0"/>
              <w:spacing w:line="192" w:lineRule="auto"/>
              <w:rPr>
                <w:i/>
                <w:color w:val="000000"/>
              </w:rPr>
            </w:pPr>
          </w:p>
          <w:p w14:paraId="65C39FF7" w14:textId="77777777" w:rsidR="00F159B0" w:rsidRPr="00220D3F" w:rsidRDefault="00F159B0" w:rsidP="002F0039">
            <w:pPr>
              <w:widowControl w:val="0"/>
              <w:spacing w:line="192" w:lineRule="auto"/>
              <w:rPr>
                <w:i/>
                <w:color w:val="000000"/>
              </w:rPr>
            </w:pPr>
          </w:p>
        </w:tc>
      </w:tr>
    </w:tbl>
    <w:p w14:paraId="590E3B6E" w14:textId="77777777" w:rsidR="00F159B0" w:rsidRPr="00220D3F" w:rsidRDefault="00F159B0" w:rsidP="00F159B0">
      <w:pPr>
        <w:rPr>
          <w:rFonts w:eastAsiaTheme="minorHAnsi"/>
          <w:color w:val="000000"/>
        </w:rPr>
      </w:pPr>
    </w:p>
    <w:p w14:paraId="120ADDD4" w14:textId="77777777" w:rsidR="00F159B0" w:rsidRPr="00220D3F" w:rsidRDefault="00F159B0" w:rsidP="00F159B0">
      <w:pPr>
        <w:rPr>
          <w:rFonts w:eastAsiaTheme="minorHAnsi"/>
          <w:color w:val="000000"/>
        </w:rPr>
      </w:pPr>
    </w:p>
    <w:tbl>
      <w:tblPr>
        <w:tblStyle w:val="Grigliatabella"/>
        <w:tblW w:w="0" w:type="auto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02"/>
        <w:gridCol w:w="7200"/>
      </w:tblGrid>
      <w:tr w:rsidR="00F159B0" w:rsidRPr="00220D3F" w14:paraId="38AADF54" w14:textId="77777777" w:rsidTr="000D1140">
        <w:trPr>
          <w:trHeight w:val="427"/>
        </w:trPr>
        <w:tc>
          <w:tcPr>
            <w:tcW w:w="240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45ECD2F3" w14:textId="77777777" w:rsidR="00F159B0" w:rsidRPr="00220D3F" w:rsidRDefault="00F159B0" w:rsidP="002F0039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>Azione Correttiva n.</w:t>
            </w:r>
          </w:p>
        </w:tc>
        <w:tc>
          <w:tcPr>
            <w:tcW w:w="720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29659250" w14:textId="77777777" w:rsidR="00F159B0" w:rsidRPr="00220D3F" w:rsidRDefault="00F159B0" w:rsidP="002F0039">
            <w:pPr>
              <w:spacing w:line="216" w:lineRule="auto"/>
              <w:rPr>
                <w:rFonts w:eastAsiaTheme="minorHAnsi"/>
                <w:i/>
                <w:color w:val="000000"/>
              </w:rPr>
            </w:pPr>
            <w:r w:rsidRPr="00220D3F">
              <w:rPr>
                <w:i/>
                <w:color w:val="000000"/>
              </w:rPr>
              <w:t>Titolo e descrizione</w:t>
            </w:r>
          </w:p>
        </w:tc>
      </w:tr>
      <w:tr w:rsidR="00F159B0" w:rsidRPr="00220D3F" w14:paraId="5E5A83DA" w14:textId="77777777" w:rsidTr="000D1140">
        <w:tc>
          <w:tcPr>
            <w:tcW w:w="2402" w:type="dxa"/>
            <w:vAlign w:val="center"/>
          </w:tcPr>
          <w:p w14:paraId="0E46724F" w14:textId="77777777" w:rsidR="00F159B0" w:rsidRPr="00220D3F" w:rsidRDefault="00F159B0" w:rsidP="002F0039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>Azioni intraprese</w:t>
            </w:r>
          </w:p>
        </w:tc>
        <w:tc>
          <w:tcPr>
            <w:tcW w:w="7200" w:type="dxa"/>
            <w:vAlign w:val="center"/>
          </w:tcPr>
          <w:p w14:paraId="3F9BFD8B" w14:textId="77777777" w:rsidR="00F159B0" w:rsidRPr="00220D3F" w:rsidRDefault="00F159B0" w:rsidP="002F0039">
            <w:pPr>
              <w:spacing w:line="216" w:lineRule="auto"/>
              <w:rPr>
                <w:rFonts w:eastAsiaTheme="minorHAnsi"/>
                <w:i/>
                <w:color w:val="000000"/>
              </w:rPr>
            </w:pPr>
            <w:r w:rsidRPr="00220D3F">
              <w:rPr>
                <w:i/>
                <w:color w:val="000000"/>
              </w:rPr>
              <w:t xml:space="preserve">Descrivere le azioni intraprese e le relative modalità di attuazione </w:t>
            </w:r>
            <w:r w:rsidRPr="00220D3F">
              <w:rPr>
                <w:iCs/>
                <w:color w:val="000000"/>
              </w:rPr>
              <w:t>[senza vincoli di lunghezza del testo]</w:t>
            </w:r>
          </w:p>
        </w:tc>
      </w:tr>
      <w:tr w:rsidR="00F159B0" w:rsidRPr="00220D3F" w14:paraId="5E8DEB8F" w14:textId="77777777" w:rsidTr="000D1140">
        <w:tc>
          <w:tcPr>
            <w:tcW w:w="2402" w:type="dxa"/>
            <w:vAlign w:val="center"/>
          </w:tcPr>
          <w:p w14:paraId="5181318A" w14:textId="77777777" w:rsidR="00F159B0" w:rsidRPr="00220D3F" w:rsidRDefault="00F159B0" w:rsidP="002F0039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>Stato di avanzamento</w:t>
            </w:r>
            <w:r w:rsidRPr="00220D3F">
              <w:rPr>
                <w:rFonts w:eastAsiaTheme="minorHAnsi"/>
                <w:color w:val="000000"/>
              </w:rPr>
              <w:br/>
              <w:t>dell’Azione Correttiva</w:t>
            </w:r>
          </w:p>
        </w:tc>
        <w:tc>
          <w:tcPr>
            <w:tcW w:w="7200" w:type="dxa"/>
            <w:vAlign w:val="center"/>
          </w:tcPr>
          <w:p w14:paraId="645651D3" w14:textId="3DFE5AD5" w:rsidR="00F159B0" w:rsidRPr="00220D3F" w:rsidRDefault="00F159B0" w:rsidP="002F0039">
            <w:pPr>
              <w:spacing w:line="216" w:lineRule="auto"/>
              <w:jc w:val="both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>Specificare indicatore</w:t>
            </w:r>
            <w:r w:rsidR="00C94625" w:rsidRPr="00220D3F">
              <w:rPr>
                <w:rFonts w:eastAsiaTheme="minorHAnsi"/>
                <w:i/>
                <w:color w:val="000000"/>
              </w:rPr>
              <w:t>/i</w:t>
            </w:r>
            <w:r w:rsidRPr="00220D3F">
              <w:rPr>
                <w:rFonts w:eastAsiaTheme="minorHAnsi"/>
                <w:i/>
                <w:color w:val="000000"/>
              </w:rPr>
              <w:t xml:space="preserve"> di riferimento per il monitoraggio del grado di raggiungimento dell’obiettivo e le relative modalità di rilevazione/verifica (ove possibile correlare obiettivi e indicatori di riferimento agli indicatori dell’Anagrafe Nazionale Studenti utilizzati per la compilazione della Scheda di Monitoraggio Annuale)</w:t>
            </w:r>
          </w:p>
        </w:tc>
      </w:tr>
    </w:tbl>
    <w:p w14:paraId="7532219C" w14:textId="77777777" w:rsidR="004E04DC" w:rsidRPr="00220D3F" w:rsidRDefault="004E04DC" w:rsidP="004E04DC">
      <w:pPr>
        <w:spacing w:before="120"/>
        <w:rPr>
          <w:rFonts w:eastAsiaTheme="minorHAnsi"/>
          <w:color w:val="000000"/>
        </w:rPr>
      </w:pPr>
    </w:p>
    <w:p w14:paraId="76E42B1C" w14:textId="74DE93A3" w:rsidR="004E04DC" w:rsidRPr="00220D3F" w:rsidRDefault="004E04DC">
      <w:pPr>
        <w:rPr>
          <w:rFonts w:eastAsiaTheme="minorHAnsi"/>
          <w:color w:val="000000"/>
        </w:rPr>
      </w:pPr>
    </w:p>
    <w:p w14:paraId="023B091B" w14:textId="433FE123" w:rsidR="004E04DC" w:rsidRPr="00220D3F" w:rsidRDefault="004E04DC" w:rsidP="00097F48">
      <w:pPr>
        <w:tabs>
          <w:tab w:val="left" w:pos="1134"/>
        </w:tabs>
        <w:spacing w:before="120"/>
        <w:rPr>
          <w:rFonts w:eastAsiaTheme="minorEastAsia"/>
          <w:bCs/>
          <w:color w:val="000000"/>
        </w:rPr>
      </w:pPr>
      <w:r w:rsidRPr="00220D3F">
        <w:rPr>
          <w:rFonts w:eastAsiaTheme="minorEastAsia"/>
          <w:bCs/>
          <w:color w:val="000000" w:themeColor="text1"/>
        </w:rPr>
        <w:t>D.</w:t>
      </w:r>
      <w:r w:rsidR="009E7062" w:rsidRPr="00220D3F">
        <w:rPr>
          <w:rFonts w:eastAsiaTheme="minorEastAsia"/>
          <w:bCs/>
          <w:color w:val="000000" w:themeColor="text1"/>
        </w:rPr>
        <w:t>PHD</w:t>
      </w:r>
      <w:r w:rsidRPr="00220D3F">
        <w:rPr>
          <w:rFonts w:eastAsiaTheme="minorEastAsia"/>
          <w:bCs/>
          <w:color w:val="000000" w:themeColor="text1"/>
        </w:rPr>
        <w:t>.3</w:t>
      </w:r>
      <w:r w:rsidR="7B49D647" w:rsidRPr="00220D3F">
        <w:rPr>
          <w:rFonts w:eastAsiaTheme="minorEastAsia"/>
          <w:bCs/>
          <w:color w:val="000000" w:themeColor="text1"/>
        </w:rPr>
        <w:t>.</w:t>
      </w:r>
      <w:r w:rsidR="00F159B0" w:rsidRPr="00220D3F">
        <w:rPr>
          <w:rFonts w:eastAsiaTheme="minorEastAsia"/>
          <w:bCs/>
          <w:color w:val="000000" w:themeColor="text1"/>
        </w:rPr>
        <w:t>b</w:t>
      </w:r>
      <w:r w:rsidR="001533DC" w:rsidRPr="00220D3F">
        <w:rPr>
          <w:rFonts w:eastAsiaTheme="minorEastAsia"/>
          <w:bCs/>
          <w:color w:val="000000" w:themeColor="text1"/>
        </w:rPr>
        <w:tab/>
      </w:r>
      <w:r w:rsidRPr="00220D3F">
        <w:rPr>
          <w:rFonts w:eastAsiaTheme="minorEastAsia"/>
          <w:bCs/>
          <w:color w:val="000000" w:themeColor="text1"/>
        </w:rPr>
        <w:t>ANALISI DELLA SITUAZIONE SULLA BASE DEI DATI E DELLE INFORMAZIONI</w:t>
      </w:r>
    </w:p>
    <w:p w14:paraId="71A11427" w14:textId="7732A617" w:rsidR="00215DDD" w:rsidRPr="00220D3F" w:rsidRDefault="004E04DC" w:rsidP="00097F48">
      <w:pPr>
        <w:spacing w:before="120" w:after="120"/>
      </w:pPr>
      <w:r w:rsidRPr="00220D3F">
        <w:rPr>
          <w:rFonts w:eastAsiaTheme="minorHAnsi"/>
          <w:i/>
          <w:color w:val="000000"/>
        </w:rPr>
        <w:t xml:space="preserve">Includervi i principali problemi individuati, le sfide, </w:t>
      </w:r>
      <w:r w:rsidRPr="00220D3F">
        <w:rPr>
          <w:rFonts w:eastAsiaTheme="minorHAnsi"/>
          <w:bCs/>
          <w:i/>
          <w:color w:val="000000"/>
        </w:rPr>
        <w:t>i punti di forza</w:t>
      </w:r>
      <w:r w:rsidRPr="00220D3F">
        <w:rPr>
          <w:rFonts w:eastAsiaTheme="minorHAnsi"/>
          <w:i/>
          <w:color w:val="000000"/>
        </w:rPr>
        <w:t xml:space="preserve"> e </w:t>
      </w:r>
      <w:r w:rsidRPr="00220D3F">
        <w:rPr>
          <w:rFonts w:eastAsiaTheme="minorHAnsi"/>
          <w:bCs/>
          <w:i/>
          <w:color w:val="000000"/>
        </w:rPr>
        <w:t xml:space="preserve">le aree </w:t>
      </w:r>
      <w:r w:rsidR="00827BB6" w:rsidRPr="00220D3F">
        <w:rPr>
          <w:rFonts w:eastAsiaTheme="minorHAnsi"/>
          <w:bCs/>
          <w:i/>
          <w:color w:val="000000"/>
        </w:rPr>
        <w:t>di miglioramento</w:t>
      </w:r>
      <w:r w:rsidRPr="00220D3F">
        <w:rPr>
          <w:rFonts w:eastAsiaTheme="minorHAnsi"/>
          <w:i/>
          <w:color w:val="000000"/>
        </w:rPr>
        <w:t xml:space="preserve"> che emergono dall’analisi del periodo in esame e dalle prospettive del periodo seguente.</w:t>
      </w:r>
    </w:p>
    <w:tbl>
      <w:tblPr>
        <w:tblW w:w="9762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762"/>
      </w:tblGrid>
      <w:tr w:rsidR="004B003E" w:rsidRPr="00220D3F" w14:paraId="45889B65" w14:textId="77777777" w:rsidTr="00A70F0A">
        <w:trPr>
          <w:trHeight w:val="170"/>
        </w:trPr>
        <w:tc>
          <w:tcPr>
            <w:tcW w:w="9762" w:type="dxa"/>
            <w:shd w:val="clear" w:color="auto" w:fill="auto"/>
          </w:tcPr>
          <w:p w14:paraId="4269B5C4" w14:textId="4CC2AFD7" w:rsidR="00913F39" w:rsidRPr="00220D3F" w:rsidRDefault="00913F39" w:rsidP="00913F39">
            <w:pPr>
              <w:spacing w:line="216" w:lineRule="auto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 xml:space="preserve">Autovalutazione (senza vincoli di lunghezza del testo) </w:t>
            </w:r>
            <w:r w:rsidR="00435BF1" w:rsidRPr="00220D3F">
              <w:rPr>
                <w:i/>
                <w:color w:val="000000"/>
              </w:rPr>
              <w:t>rispondendo ai seguenti quesiti</w:t>
            </w:r>
            <w:r w:rsidRPr="00220D3F">
              <w:rPr>
                <w:i/>
                <w:color w:val="000000"/>
              </w:rPr>
              <w:t xml:space="preserve"> che sono in linea con il Punto di Attenzione D.</w:t>
            </w:r>
            <w:r w:rsidR="009E7062" w:rsidRPr="00220D3F">
              <w:rPr>
                <w:i/>
                <w:color w:val="000000"/>
              </w:rPr>
              <w:t>PHD</w:t>
            </w:r>
            <w:r w:rsidRPr="00220D3F">
              <w:rPr>
                <w:i/>
                <w:color w:val="000000"/>
              </w:rPr>
              <w:t xml:space="preserve">.3.1 </w:t>
            </w:r>
          </w:p>
          <w:p w14:paraId="6C6EFE3C" w14:textId="2D88CDA6" w:rsidR="00913F39" w:rsidRPr="00220D3F" w:rsidRDefault="00913F39" w:rsidP="00913F39">
            <w:pPr>
              <w:spacing w:line="216" w:lineRule="auto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 xml:space="preserve">Includervi i principali problemi individuati, le sfide, </w:t>
            </w:r>
            <w:r w:rsidRPr="00220D3F">
              <w:rPr>
                <w:rFonts w:eastAsiaTheme="minorHAnsi"/>
                <w:bCs/>
                <w:i/>
                <w:color w:val="000000"/>
              </w:rPr>
              <w:t>i punti di forza</w:t>
            </w:r>
            <w:r w:rsidRPr="00220D3F">
              <w:rPr>
                <w:rFonts w:eastAsiaTheme="minorHAnsi"/>
                <w:i/>
                <w:color w:val="000000"/>
              </w:rPr>
              <w:t xml:space="preserve"> e </w:t>
            </w:r>
            <w:r w:rsidRPr="00220D3F">
              <w:rPr>
                <w:rFonts w:eastAsiaTheme="minorHAnsi"/>
                <w:bCs/>
                <w:i/>
                <w:color w:val="000000"/>
              </w:rPr>
              <w:t xml:space="preserve">le aree </w:t>
            </w:r>
            <w:r w:rsidR="00827BB6" w:rsidRPr="00220D3F">
              <w:rPr>
                <w:rFonts w:eastAsiaTheme="minorHAnsi"/>
                <w:bCs/>
                <w:i/>
                <w:color w:val="000000"/>
              </w:rPr>
              <w:t>di miglioramento</w:t>
            </w:r>
            <w:r w:rsidRPr="00220D3F">
              <w:rPr>
                <w:rFonts w:eastAsiaTheme="minorHAnsi"/>
                <w:i/>
                <w:color w:val="000000"/>
              </w:rPr>
              <w:t xml:space="preserve"> che emergono dall’analisi del periodo in esame e dalle prospettive del periodo seguente.</w:t>
            </w:r>
          </w:p>
          <w:p w14:paraId="695E7891" w14:textId="1C343DBB" w:rsidR="00B65C3F" w:rsidRPr="00220D3F" w:rsidRDefault="009E7062" w:rsidP="00C51C34">
            <w:pPr>
              <w:numPr>
                <w:ilvl w:val="0"/>
                <w:numId w:val="9"/>
              </w:numPr>
              <w:spacing w:before="120" w:line="216" w:lineRule="auto"/>
              <w:ind w:left="603" w:hanging="425"/>
              <w:jc w:val="both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 xml:space="preserve">Il Corso di Dottorato di Ricerca dispone di un sistema di monitoraggio dei processi e dei risultati relativi alle attività di ricerca, didattica e terza missione/impatto sociale e di ascolto </w:t>
            </w:r>
            <w:r w:rsidRPr="00220D3F">
              <w:rPr>
                <w:rFonts w:eastAsiaTheme="minorHAnsi"/>
                <w:i/>
                <w:color w:val="000000"/>
              </w:rPr>
              <w:lastRenderedPageBreak/>
              <w:t>dei dottorandi, anche attraverso la rilevazione e l’analisi delle loro opinioni, di cui vengono analizzati sistematicamente gli esiti</w:t>
            </w:r>
            <w:r w:rsidR="00B65C3F" w:rsidRPr="00220D3F">
              <w:rPr>
                <w:rFonts w:eastAsiaTheme="minorHAnsi"/>
                <w:i/>
                <w:color w:val="000000"/>
              </w:rPr>
              <w:t>?</w:t>
            </w:r>
          </w:p>
          <w:p w14:paraId="17AB3E4E" w14:textId="77777777" w:rsidR="009E7062" w:rsidRPr="00220D3F" w:rsidRDefault="009E7062" w:rsidP="009E7062">
            <w:pPr>
              <w:numPr>
                <w:ilvl w:val="0"/>
                <w:numId w:val="9"/>
              </w:numPr>
              <w:spacing w:before="120" w:line="216" w:lineRule="auto"/>
              <w:ind w:left="603" w:hanging="425"/>
              <w:jc w:val="both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>Il monitoraggio ha luogo attraverso l’analisi del percorso formativo e di ricerca dei dottorandi ivi compresi i periodi di ricerca all’estero, della partecipazione congressi, della qualità e quantità della produzione scientifica dei dottorandi?</w:t>
            </w:r>
          </w:p>
          <w:p w14:paraId="6720FF1D" w14:textId="54729838" w:rsidR="009E7062" w:rsidRPr="00220D3F" w:rsidRDefault="009E7062" w:rsidP="009E7062">
            <w:pPr>
              <w:numPr>
                <w:ilvl w:val="0"/>
                <w:numId w:val="9"/>
              </w:numPr>
              <w:spacing w:before="120" w:line="216" w:lineRule="auto"/>
              <w:ind w:left="603" w:hanging="425"/>
              <w:jc w:val="both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>L’ascolto dei dottorandi si effettua attraverso i questionari della rilevazione delle opinioni dei dottorandi ed eventualmente integrati da altri strumenti?</w:t>
            </w:r>
          </w:p>
          <w:p w14:paraId="4088E01F" w14:textId="51735916" w:rsidR="0097456C" w:rsidRPr="00220D3F" w:rsidRDefault="002B0E59" w:rsidP="00C51C34">
            <w:pPr>
              <w:numPr>
                <w:ilvl w:val="0"/>
                <w:numId w:val="9"/>
              </w:numPr>
              <w:spacing w:before="120" w:line="216" w:lineRule="auto"/>
              <w:ind w:left="603" w:hanging="425"/>
              <w:jc w:val="both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>Sono rilevate anche le opinioni dei dottori di ricerca a un anno dal conseguimento del titolo</w:t>
            </w:r>
            <w:r w:rsidR="000C00F6" w:rsidRPr="00220D3F">
              <w:rPr>
                <w:rFonts w:eastAsiaTheme="minorHAnsi"/>
                <w:i/>
                <w:color w:val="000000"/>
              </w:rPr>
              <w:t xml:space="preserve">? </w:t>
            </w:r>
          </w:p>
          <w:p w14:paraId="6C63A39C" w14:textId="77777777" w:rsidR="004B003E" w:rsidRPr="00220D3F" w:rsidRDefault="004B003E" w:rsidP="002B0E59">
            <w:pPr>
              <w:spacing w:before="120" w:line="216" w:lineRule="auto"/>
              <w:jc w:val="both"/>
              <w:rPr>
                <w:i/>
                <w:color w:val="000000"/>
              </w:rPr>
            </w:pPr>
          </w:p>
        </w:tc>
      </w:tr>
      <w:tr w:rsidR="00D333D7" w:rsidRPr="00220D3F" w14:paraId="028BAA32" w14:textId="77777777" w:rsidTr="00E71A7F">
        <w:trPr>
          <w:trHeight w:val="170"/>
        </w:trPr>
        <w:tc>
          <w:tcPr>
            <w:tcW w:w="9762" w:type="dxa"/>
            <w:shd w:val="clear" w:color="auto" w:fill="auto"/>
            <w:vAlign w:val="center"/>
          </w:tcPr>
          <w:p w14:paraId="5A79D5E2" w14:textId="3BF5ED34" w:rsidR="00F62614" w:rsidRPr="00220D3F" w:rsidRDefault="00F62614" w:rsidP="00F62614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lastRenderedPageBreak/>
              <w:t xml:space="preserve">Criticità/Aree </w:t>
            </w:r>
            <w:r w:rsidR="00827BB6" w:rsidRPr="00220D3F">
              <w:rPr>
                <w:rFonts w:eastAsiaTheme="minorHAnsi"/>
                <w:color w:val="000000"/>
              </w:rPr>
              <w:t>di miglioramento</w:t>
            </w:r>
          </w:p>
          <w:p w14:paraId="0F0F2BC0" w14:textId="168BEDFF" w:rsidR="00F62614" w:rsidRPr="00220D3F" w:rsidRDefault="00F62614" w:rsidP="00F62614">
            <w:pPr>
              <w:spacing w:line="216" w:lineRule="auto"/>
              <w:jc w:val="both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 xml:space="preserve">Elencare in questa sezione le criticità e/o le aree </w:t>
            </w:r>
            <w:r w:rsidR="00827BB6" w:rsidRPr="00220D3F">
              <w:rPr>
                <w:i/>
                <w:color w:val="000000"/>
              </w:rPr>
              <w:t xml:space="preserve">di </w:t>
            </w:r>
            <w:r w:rsidR="0030283C" w:rsidRPr="00220D3F">
              <w:rPr>
                <w:i/>
                <w:color w:val="000000"/>
              </w:rPr>
              <w:t>miglioramento che sono emerse</w:t>
            </w:r>
            <w:r w:rsidRPr="00220D3F">
              <w:rPr>
                <w:i/>
                <w:color w:val="000000"/>
              </w:rPr>
              <w:t xml:space="preserve"> dalla trattazione dei punti di riflessione</w:t>
            </w:r>
            <w:r w:rsidR="0030283C" w:rsidRPr="00220D3F">
              <w:rPr>
                <w:i/>
                <w:color w:val="000000"/>
              </w:rPr>
              <w:t>,</w:t>
            </w:r>
            <w:r w:rsidRPr="00220D3F">
              <w:rPr>
                <w:i/>
                <w:color w:val="000000"/>
              </w:rPr>
              <w:t xml:space="preserve"> con un livello di dettaglio sufficiente a definire le eventuali azioni da intraprendere da riportare nella Sezione C</w:t>
            </w:r>
            <w:r w:rsidR="007E238E" w:rsidRPr="00220D3F">
              <w:rPr>
                <w:i/>
                <w:color w:val="000000"/>
              </w:rPr>
              <w:t>.</w:t>
            </w:r>
          </w:p>
          <w:p w14:paraId="26081838" w14:textId="77777777" w:rsidR="00D333D7" w:rsidRPr="00220D3F" w:rsidRDefault="00D333D7" w:rsidP="00D333D7">
            <w:pPr>
              <w:spacing w:line="216" w:lineRule="auto"/>
              <w:jc w:val="both"/>
              <w:rPr>
                <w:i/>
                <w:color w:val="000000"/>
              </w:rPr>
            </w:pPr>
          </w:p>
          <w:p w14:paraId="686CFA49" w14:textId="77777777" w:rsidR="00F62614" w:rsidRPr="00220D3F" w:rsidRDefault="00F62614" w:rsidP="00D333D7">
            <w:pPr>
              <w:spacing w:line="216" w:lineRule="auto"/>
              <w:jc w:val="both"/>
              <w:rPr>
                <w:i/>
                <w:color w:val="000000"/>
              </w:rPr>
            </w:pPr>
          </w:p>
          <w:p w14:paraId="7EA106B8" w14:textId="3E2339CB" w:rsidR="00F62614" w:rsidRPr="00220D3F" w:rsidRDefault="00F62614" w:rsidP="00D333D7">
            <w:pPr>
              <w:spacing w:line="216" w:lineRule="auto"/>
              <w:jc w:val="both"/>
              <w:rPr>
                <w:i/>
                <w:color w:val="000000"/>
              </w:rPr>
            </w:pPr>
          </w:p>
        </w:tc>
      </w:tr>
    </w:tbl>
    <w:p w14:paraId="28F8AEB5" w14:textId="77777777" w:rsidR="008757B6" w:rsidRPr="00220D3F" w:rsidRDefault="008757B6" w:rsidP="008757B6">
      <w:pPr>
        <w:spacing w:line="259" w:lineRule="auto"/>
        <w:jc w:val="both"/>
        <w:rPr>
          <w:rFonts w:eastAsia="Calibri"/>
          <w:lang w:eastAsia="en-US"/>
        </w:rPr>
      </w:pPr>
    </w:p>
    <w:tbl>
      <w:tblPr>
        <w:tblW w:w="9762" w:type="dxa"/>
        <w:tblInd w:w="-1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762"/>
      </w:tblGrid>
      <w:tr w:rsidR="008757B6" w:rsidRPr="00220D3F" w14:paraId="13CF7D32" w14:textId="77777777" w:rsidTr="00A70F0A">
        <w:trPr>
          <w:trHeight w:val="170"/>
        </w:trPr>
        <w:tc>
          <w:tcPr>
            <w:tcW w:w="9762" w:type="dxa"/>
            <w:shd w:val="clear" w:color="auto" w:fill="auto"/>
          </w:tcPr>
          <w:p w14:paraId="7BD156F7" w14:textId="388FF35F" w:rsidR="00913F39" w:rsidRPr="00220D3F" w:rsidRDefault="00913F39" w:rsidP="00913F39">
            <w:pPr>
              <w:spacing w:line="216" w:lineRule="auto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 xml:space="preserve">Autovalutazione (senza vincoli di lunghezza del testo) </w:t>
            </w:r>
            <w:r w:rsidR="00435BF1" w:rsidRPr="00220D3F">
              <w:rPr>
                <w:i/>
                <w:color w:val="000000"/>
              </w:rPr>
              <w:t>rispondendo ai seguenti quesiti</w:t>
            </w:r>
            <w:r w:rsidRPr="00220D3F">
              <w:rPr>
                <w:i/>
                <w:color w:val="000000"/>
              </w:rPr>
              <w:t xml:space="preserve"> che sono in linea con il Punto di Attenzione D.</w:t>
            </w:r>
            <w:r w:rsidR="002B0E59" w:rsidRPr="00220D3F">
              <w:rPr>
                <w:i/>
                <w:color w:val="000000"/>
              </w:rPr>
              <w:t>PHD</w:t>
            </w:r>
            <w:r w:rsidRPr="00220D3F">
              <w:rPr>
                <w:i/>
                <w:color w:val="000000"/>
              </w:rPr>
              <w:t xml:space="preserve">.3.2 </w:t>
            </w:r>
          </w:p>
          <w:p w14:paraId="290229E2" w14:textId="577354B6" w:rsidR="00913F39" w:rsidRPr="00220D3F" w:rsidRDefault="00913F39" w:rsidP="00913F39">
            <w:pPr>
              <w:spacing w:line="216" w:lineRule="auto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 xml:space="preserve">Includervi i principali problemi individuati, le sfide, </w:t>
            </w:r>
            <w:r w:rsidRPr="00220D3F">
              <w:rPr>
                <w:rFonts w:eastAsiaTheme="minorHAnsi"/>
                <w:bCs/>
                <w:i/>
                <w:color w:val="000000"/>
              </w:rPr>
              <w:t>i punti di forza</w:t>
            </w:r>
            <w:r w:rsidRPr="00220D3F">
              <w:rPr>
                <w:rFonts w:eastAsiaTheme="minorHAnsi"/>
                <w:i/>
                <w:color w:val="000000"/>
              </w:rPr>
              <w:t xml:space="preserve"> e </w:t>
            </w:r>
            <w:r w:rsidRPr="00220D3F">
              <w:rPr>
                <w:rFonts w:eastAsiaTheme="minorHAnsi"/>
                <w:bCs/>
                <w:i/>
                <w:color w:val="000000"/>
              </w:rPr>
              <w:t xml:space="preserve">le aree </w:t>
            </w:r>
            <w:r w:rsidR="00827BB6" w:rsidRPr="00220D3F">
              <w:rPr>
                <w:rFonts w:eastAsiaTheme="minorHAnsi"/>
                <w:bCs/>
                <w:i/>
                <w:color w:val="000000"/>
              </w:rPr>
              <w:t>di miglioramento</w:t>
            </w:r>
            <w:r w:rsidRPr="00220D3F">
              <w:rPr>
                <w:rFonts w:eastAsiaTheme="minorHAnsi"/>
                <w:i/>
                <w:color w:val="000000"/>
              </w:rPr>
              <w:t xml:space="preserve"> che emergono dall’analisi del periodo in esame e dalle prospettive del periodo seguente.</w:t>
            </w:r>
          </w:p>
          <w:p w14:paraId="675314D7" w14:textId="36354545" w:rsidR="008757B6" w:rsidRPr="00220D3F" w:rsidRDefault="008757B6" w:rsidP="00A70F0A">
            <w:pPr>
              <w:widowControl w:val="0"/>
              <w:spacing w:line="192" w:lineRule="auto"/>
              <w:rPr>
                <w:i/>
              </w:rPr>
            </w:pPr>
          </w:p>
          <w:p w14:paraId="0F876EDC" w14:textId="40FBB5E6" w:rsidR="00784D00" w:rsidRPr="00220D3F" w:rsidRDefault="002B0E59" w:rsidP="00FB1777">
            <w:pPr>
              <w:numPr>
                <w:ilvl w:val="0"/>
                <w:numId w:val="30"/>
              </w:numPr>
              <w:spacing w:before="120" w:line="216" w:lineRule="auto"/>
              <w:ind w:left="316" w:hanging="284"/>
              <w:jc w:val="both"/>
              <w:rPr>
                <w:rFonts w:eastAsiaTheme="minorHAnsi"/>
                <w:i/>
              </w:rPr>
            </w:pPr>
            <w:r w:rsidRPr="00220D3F">
              <w:rPr>
                <w:rFonts w:eastAsiaTheme="minorHAnsi"/>
                <w:i/>
              </w:rPr>
              <w:t>Il Corso di Dottorato di Ricerca monitora l’allocazione e le modalità di utilizzazione dei fondi per le attività formative e di ricerca dei dottorandi?</w:t>
            </w:r>
          </w:p>
          <w:p w14:paraId="127E7841" w14:textId="1D3C0EFE" w:rsidR="00CC5589" w:rsidRPr="00220D3F" w:rsidRDefault="002B0E59" w:rsidP="00FB1777">
            <w:pPr>
              <w:numPr>
                <w:ilvl w:val="0"/>
                <w:numId w:val="30"/>
              </w:numPr>
              <w:spacing w:before="120" w:line="216" w:lineRule="auto"/>
              <w:ind w:left="316" w:hanging="284"/>
              <w:jc w:val="both"/>
              <w:rPr>
                <w:rFonts w:eastAsiaTheme="minorHAnsi"/>
                <w:i/>
              </w:rPr>
            </w:pPr>
            <w:r w:rsidRPr="00220D3F">
              <w:rPr>
                <w:rFonts w:eastAsiaTheme="minorHAnsi"/>
                <w:i/>
              </w:rPr>
              <w:t xml:space="preserve">Il Coordinatore e il Collegio dei Docenti tengono sotto controllo l’allocazione e le modalità di utilizzazione dei fondi per le attività formative e di ricerca dei dottorandi? </w:t>
            </w:r>
          </w:p>
          <w:p w14:paraId="0FA636F4" w14:textId="612B7931" w:rsidR="008757B6" w:rsidRPr="00220D3F" w:rsidRDefault="002B0E59" w:rsidP="002B0E59">
            <w:pPr>
              <w:numPr>
                <w:ilvl w:val="0"/>
                <w:numId w:val="30"/>
              </w:numPr>
              <w:spacing w:before="120" w:line="216" w:lineRule="auto"/>
              <w:ind w:left="316" w:hanging="284"/>
              <w:jc w:val="both"/>
              <w:rPr>
                <w:rFonts w:eastAsiaTheme="minorHAnsi"/>
                <w:i/>
              </w:rPr>
            </w:pPr>
            <w:r w:rsidRPr="00220D3F">
              <w:rPr>
                <w:rFonts w:eastAsiaTheme="minorHAnsi"/>
                <w:i/>
              </w:rPr>
              <w:t>Il Corso di Dottorato di Ricerca riesamina periodicamente i percorsi formativi e di ricerca dei dottorandi, per allinearli all’evoluzione culturale e scientifica delle aree scientifiche di riferimento del Dottorato, anche avvalendosi del confronto internazionale, dei suggerimenti delle parti interessate (interne ed esterne) e delle opinioni e proposte di miglioramento dei dottorandi</w:t>
            </w:r>
            <w:r w:rsidR="00CC5589" w:rsidRPr="00220D3F">
              <w:rPr>
                <w:rFonts w:eastAsiaTheme="minorHAnsi"/>
                <w:i/>
              </w:rPr>
              <w:t>?</w:t>
            </w:r>
            <w:r w:rsidR="008B541D" w:rsidRPr="00220D3F">
              <w:rPr>
                <w:rFonts w:eastAsiaTheme="minorHAnsi"/>
                <w:i/>
              </w:rPr>
              <w:t xml:space="preserve"> </w:t>
            </w:r>
          </w:p>
          <w:p w14:paraId="5BD5371F" w14:textId="23B9DF53" w:rsidR="002B0E59" w:rsidRPr="00220D3F" w:rsidRDefault="002B0E59" w:rsidP="002B0E59">
            <w:pPr>
              <w:numPr>
                <w:ilvl w:val="0"/>
                <w:numId w:val="30"/>
              </w:numPr>
              <w:spacing w:before="120" w:line="216" w:lineRule="auto"/>
              <w:ind w:left="316" w:hanging="284"/>
              <w:jc w:val="both"/>
              <w:rPr>
                <w:rFonts w:eastAsiaTheme="minorHAnsi"/>
                <w:i/>
              </w:rPr>
            </w:pPr>
            <w:r w:rsidRPr="00220D3F">
              <w:rPr>
                <w:rFonts w:eastAsiaTheme="minorHAnsi"/>
                <w:i/>
              </w:rPr>
              <w:t>Nella revisione dei percorsi formativi sono ascoltati anche gli ex-Alumni?</w:t>
            </w:r>
          </w:p>
          <w:p w14:paraId="7696D753" w14:textId="77777777" w:rsidR="00F6672C" w:rsidRPr="00220D3F" w:rsidRDefault="00F6672C" w:rsidP="009B251D">
            <w:pPr>
              <w:widowControl w:val="0"/>
              <w:spacing w:line="192" w:lineRule="auto"/>
              <w:rPr>
                <w:i/>
              </w:rPr>
            </w:pPr>
          </w:p>
        </w:tc>
      </w:tr>
      <w:tr w:rsidR="00D333D7" w:rsidRPr="00220D3F" w14:paraId="475C8684" w14:textId="77777777" w:rsidTr="00E71A7F">
        <w:trPr>
          <w:trHeight w:val="170"/>
        </w:trPr>
        <w:tc>
          <w:tcPr>
            <w:tcW w:w="9762" w:type="dxa"/>
            <w:shd w:val="clear" w:color="auto" w:fill="auto"/>
            <w:vAlign w:val="center"/>
          </w:tcPr>
          <w:p w14:paraId="0F11B148" w14:textId="34AF3C70" w:rsidR="00F62614" w:rsidRPr="00220D3F" w:rsidRDefault="00F62614" w:rsidP="00F62614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 xml:space="preserve">Criticità/Aree </w:t>
            </w:r>
            <w:r w:rsidR="00827BB6" w:rsidRPr="00220D3F">
              <w:rPr>
                <w:rFonts w:eastAsiaTheme="minorHAnsi"/>
                <w:color w:val="000000"/>
              </w:rPr>
              <w:t>di miglioramento</w:t>
            </w:r>
          </w:p>
          <w:p w14:paraId="61E939C9" w14:textId="6EDE82B5" w:rsidR="00F62614" w:rsidRPr="00220D3F" w:rsidRDefault="00F62614" w:rsidP="00D333D7">
            <w:pPr>
              <w:spacing w:line="216" w:lineRule="auto"/>
              <w:jc w:val="both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 xml:space="preserve">Elencare in questa sezione le criticità e/o le aree </w:t>
            </w:r>
            <w:r w:rsidR="00827BB6" w:rsidRPr="00220D3F">
              <w:rPr>
                <w:i/>
                <w:color w:val="000000"/>
              </w:rPr>
              <w:t xml:space="preserve">di </w:t>
            </w:r>
            <w:r w:rsidR="0030283C" w:rsidRPr="00220D3F">
              <w:rPr>
                <w:i/>
                <w:color w:val="000000"/>
              </w:rPr>
              <w:t>miglioramento che sono emerse</w:t>
            </w:r>
            <w:r w:rsidRPr="00220D3F">
              <w:rPr>
                <w:i/>
                <w:color w:val="000000"/>
              </w:rPr>
              <w:t xml:space="preserve"> dalla trattazione dei punti di riflessione</w:t>
            </w:r>
            <w:r w:rsidR="0030283C" w:rsidRPr="00220D3F">
              <w:rPr>
                <w:i/>
                <w:color w:val="000000"/>
              </w:rPr>
              <w:t>,</w:t>
            </w:r>
            <w:r w:rsidRPr="00220D3F">
              <w:rPr>
                <w:i/>
                <w:color w:val="000000"/>
              </w:rPr>
              <w:t xml:space="preserve"> con un livello di dettaglio sufficiente a definire le eventuali azioni da intraprendere</w:t>
            </w:r>
            <w:r w:rsidR="00C94625" w:rsidRPr="00220D3F">
              <w:rPr>
                <w:i/>
                <w:color w:val="000000"/>
              </w:rPr>
              <w:t>,</w:t>
            </w:r>
            <w:r w:rsidRPr="00220D3F">
              <w:rPr>
                <w:i/>
                <w:color w:val="000000"/>
              </w:rPr>
              <w:t xml:space="preserve"> da riportare nella Sezione C</w:t>
            </w:r>
            <w:r w:rsidR="007E238E" w:rsidRPr="00220D3F">
              <w:rPr>
                <w:i/>
                <w:color w:val="000000"/>
              </w:rPr>
              <w:t>.</w:t>
            </w:r>
          </w:p>
          <w:p w14:paraId="0B75F59F" w14:textId="26428B5D" w:rsidR="00F62614" w:rsidRPr="00220D3F" w:rsidRDefault="00F62614" w:rsidP="00D333D7">
            <w:pPr>
              <w:spacing w:line="216" w:lineRule="auto"/>
              <w:jc w:val="both"/>
              <w:rPr>
                <w:i/>
                <w:color w:val="000000"/>
              </w:rPr>
            </w:pPr>
          </w:p>
        </w:tc>
      </w:tr>
    </w:tbl>
    <w:p w14:paraId="385D874F" w14:textId="619D78A1" w:rsidR="00F6672C" w:rsidRPr="00220D3F" w:rsidRDefault="00F6672C" w:rsidP="00F6672C">
      <w:pPr>
        <w:spacing w:line="259" w:lineRule="auto"/>
        <w:jc w:val="both"/>
        <w:rPr>
          <w:rFonts w:eastAsia="Calibri"/>
          <w:lang w:eastAsia="en-US"/>
        </w:rPr>
      </w:pPr>
    </w:p>
    <w:p w14:paraId="5009B831" w14:textId="77777777" w:rsidR="006E0184" w:rsidRPr="00220D3F" w:rsidRDefault="006E0184" w:rsidP="006E0184">
      <w:pPr>
        <w:spacing w:line="216" w:lineRule="auto"/>
        <w:jc w:val="both"/>
        <w:rPr>
          <w:rFonts w:eastAsiaTheme="minorHAnsi"/>
          <w:i/>
          <w:color w:val="000000"/>
        </w:rPr>
      </w:pPr>
    </w:p>
    <w:tbl>
      <w:tblPr>
        <w:tblStyle w:val="Grigliatabella"/>
        <w:tblW w:w="0" w:type="auto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02"/>
        <w:gridCol w:w="7200"/>
      </w:tblGrid>
      <w:tr w:rsidR="006E0184" w:rsidRPr="00220D3F" w14:paraId="58D9DEC7" w14:textId="77777777" w:rsidTr="002F0039">
        <w:trPr>
          <w:trHeight w:val="427"/>
        </w:trPr>
        <w:tc>
          <w:tcPr>
            <w:tcW w:w="2402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1FEC2238" w14:textId="77777777" w:rsidR="006E0184" w:rsidRPr="00220D3F" w:rsidRDefault="006E0184" w:rsidP="002F0039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>Obiettivo n.</w:t>
            </w:r>
          </w:p>
        </w:tc>
        <w:tc>
          <w:tcPr>
            <w:tcW w:w="720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40E97FD5" w14:textId="2F99404E" w:rsidR="006E0184" w:rsidRPr="00220D3F" w:rsidRDefault="002B0E59" w:rsidP="002B0E59">
            <w:pPr>
              <w:spacing w:line="216" w:lineRule="auto"/>
              <w:rPr>
                <w:rFonts w:eastAsiaTheme="minorHAnsi"/>
                <w:i/>
                <w:color w:val="000000"/>
              </w:rPr>
            </w:pPr>
            <w:r w:rsidRPr="00220D3F">
              <w:rPr>
                <w:color w:val="000000"/>
              </w:rPr>
              <w:t>D.PHD</w:t>
            </w:r>
            <w:r w:rsidR="005D74E4" w:rsidRPr="00220D3F">
              <w:rPr>
                <w:color w:val="000000"/>
              </w:rPr>
              <w:t>.3</w:t>
            </w:r>
            <w:r w:rsidR="006E0184" w:rsidRPr="00220D3F">
              <w:rPr>
                <w:color w:val="000000"/>
              </w:rPr>
              <w:t xml:space="preserve">/n./RC-202X: </w:t>
            </w:r>
            <w:r w:rsidR="006E0184" w:rsidRPr="00220D3F">
              <w:rPr>
                <w:i/>
                <w:color w:val="000000"/>
              </w:rPr>
              <w:t>(titolo e descrizion</w:t>
            </w:r>
            <w:r w:rsidR="006E0184" w:rsidRPr="00220D3F">
              <w:rPr>
                <w:color w:val="000000"/>
              </w:rPr>
              <w:t>e)</w:t>
            </w:r>
          </w:p>
        </w:tc>
      </w:tr>
      <w:tr w:rsidR="006E0184" w:rsidRPr="00220D3F" w14:paraId="36730B25" w14:textId="77777777" w:rsidTr="002F0039">
        <w:tc>
          <w:tcPr>
            <w:tcW w:w="2402" w:type="dxa"/>
            <w:vAlign w:val="center"/>
          </w:tcPr>
          <w:p w14:paraId="39444E50" w14:textId="4F46555F" w:rsidR="006E0184" w:rsidRPr="00220D3F" w:rsidRDefault="006E0184" w:rsidP="002F0039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>Problema da risolvere</w:t>
            </w:r>
            <w:r w:rsidRPr="00220D3F">
              <w:rPr>
                <w:rFonts w:eastAsiaTheme="minorHAnsi"/>
                <w:color w:val="000000"/>
              </w:rPr>
              <w:br/>
              <w:t xml:space="preserve">Area </w:t>
            </w:r>
            <w:r w:rsidR="00827BB6" w:rsidRPr="00220D3F">
              <w:rPr>
                <w:rFonts w:eastAsiaTheme="minorHAnsi"/>
                <w:color w:val="000000"/>
              </w:rPr>
              <w:t>di miglioramento</w:t>
            </w:r>
          </w:p>
        </w:tc>
        <w:tc>
          <w:tcPr>
            <w:tcW w:w="7200" w:type="dxa"/>
            <w:vAlign w:val="center"/>
          </w:tcPr>
          <w:p w14:paraId="0C7D1A9F" w14:textId="58460D61" w:rsidR="006E0184" w:rsidRPr="00220D3F" w:rsidRDefault="006E0184" w:rsidP="002F0039">
            <w:pPr>
              <w:spacing w:line="216" w:lineRule="auto"/>
              <w:rPr>
                <w:i/>
                <w:color w:val="000000"/>
              </w:rPr>
            </w:pPr>
            <w:r w:rsidRPr="00220D3F">
              <w:rPr>
                <w:i/>
                <w:color w:val="000000"/>
              </w:rPr>
              <w:t xml:space="preserve">Descrivere il problema da risolvere e/o l’area </w:t>
            </w:r>
            <w:r w:rsidR="00827BB6" w:rsidRPr="00220D3F">
              <w:rPr>
                <w:i/>
                <w:color w:val="000000"/>
              </w:rPr>
              <w:t>di miglioramento</w:t>
            </w:r>
            <w:r w:rsidRPr="00220D3F">
              <w:rPr>
                <w:i/>
                <w:color w:val="000000"/>
              </w:rPr>
              <w:t xml:space="preserve"> con il livello di dettaglio sufficiente per poterli correlare alle azioni da intraprendere</w:t>
            </w:r>
          </w:p>
        </w:tc>
      </w:tr>
      <w:tr w:rsidR="006E0184" w:rsidRPr="00220D3F" w14:paraId="16A9A241" w14:textId="77777777" w:rsidTr="002F0039">
        <w:tc>
          <w:tcPr>
            <w:tcW w:w="2402" w:type="dxa"/>
            <w:vAlign w:val="center"/>
          </w:tcPr>
          <w:p w14:paraId="767F6BEC" w14:textId="77777777" w:rsidR="006E0184" w:rsidRPr="00220D3F" w:rsidRDefault="006E0184" w:rsidP="002F0039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>Azioni da intraprendere</w:t>
            </w:r>
          </w:p>
        </w:tc>
        <w:tc>
          <w:tcPr>
            <w:tcW w:w="7200" w:type="dxa"/>
            <w:vAlign w:val="center"/>
          </w:tcPr>
          <w:p w14:paraId="115C22A4" w14:textId="77777777" w:rsidR="006E0184" w:rsidRPr="00220D3F" w:rsidRDefault="006E0184" w:rsidP="002F0039">
            <w:pPr>
              <w:spacing w:line="216" w:lineRule="auto"/>
              <w:rPr>
                <w:rFonts w:eastAsiaTheme="minorHAnsi"/>
                <w:i/>
                <w:color w:val="000000"/>
              </w:rPr>
            </w:pPr>
            <w:r w:rsidRPr="00220D3F">
              <w:rPr>
                <w:i/>
                <w:color w:val="000000"/>
              </w:rPr>
              <w:t>Descrivere le azioni da intraprendere e le relative modalità di attuazione (senza vincoli di lunghezza del testo)</w:t>
            </w:r>
          </w:p>
        </w:tc>
      </w:tr>
      <w:tr w:rsidR="006E0184" w:rsidRPr="00220D3F" w14:paraId="689F541E" w14:textId="77777777" w:rsidTr="002F0039">
        <w:tc>
          <w:tcPr>
            <w:tcW w:w="2402" w:type="dxa"/>
            <w:vAlign w:val="center"/>
          </w:tcPr>
          <w:p w14:paraId="04C265B1" w14:textId="49B01199" w:rsidR="006E0184" w:rsidRPr="00220D3F" w:rsidRDefault="006E0184" w:rsidP="002F0039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>Indicator</w:t>
            </w:r>
            <w:r w:rsidR="00AB66B7" w:rsidRPr="00220D3F">
              <w:rPr>
                <w:rFonts w:eastAsiaTheme="minorHAnsi"/>
                <w:color w:val="000000"/>
              </w:rPr>
              <w:t>e</w:t>
            </w:r>
            <w:r w:rsidR="00865F6F" w:rsidRPr="00220D3F">
              <w:rPr>
                <w:rFonts w:eastAsiaTheme="minorHAnsi"/>
                <w:color w:val="000000"/>
              </w:rPr>
              <w:t>/i</w:t>
            </w:r>
            <w:r w:rsidRPr="00220D3F">
              <w:rPr>
                <w:rFonts w:eastAsiaTheme="minorHAnsi"/>
                <w:color w:val="000000"/>
              </w:rPr>
              <w:t xml:space="preserve"> di riferimento</w:t>
            </w:r>
          </w:p>
        </w:tc>
        <w:tc>
          <w:tcPr>
            <w:tcW w:w="7200" w:type="dxa"/>
            <w:vAlign w:val="center"/>
          </w:tcPr>
          <w:p w14:paraId="30C3F51E" w14:textId="0085D0B0" w:rsidR="006E0184" w:rsidRPr="00220D3F" w:rsidRDefault="006E0184" w:rsidP="002F0039">
            <w:pPr>
              <w:spacing w:line="216" w:lineRule="auto"/>
              <w:jc w:val="both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>Specificare indicatore</w:t>
            </w:r>
            <w:r w:rsidR="00865F6F" w:rsidRPr="00220D3F">
              <w:rPr>
                <w:rFonts w:eastAsiaTheme="minorHAnsi"/>
                <w:i/>
                <w:color w:val="000000"/>
              </w:rPr>
              <w:t>/i</w:t>
            </w:r>
            <w:r w:rsidRPr="00220D3F">
              <w:rPr>
                <w:rFonts w:eastAsiaTheme="minorHAnsi"/>
                <w:i/>
                <w:color w:val="000000"/>
              </w:rPr>
              <w:t xml:space="preserve"> di riferimento per il monitoraggio del grado di raggiungimento dell’obiettivo e le relative modalità di rilevazione/verifica (ove possibile correlare obiettivi e indicatori di riferimento agli indicatori dell’Anagrafe Nazionale Studenti utilizzati per la compilazione della Scheda di Monitoraggio Annuale)</w:t>
            </w:r>
          </w:p>
        </w:tc>
      </w:tr>
      <w:tr w:rsidR="006E0184" w:rsidRPr="00220D3F" w14:paraId="3AD12516" w14:textId="77777777" w:rsidTr="002F0039">
        <w:tc>
          <w:tcPr>
            <w:tcW w:w="2402" w:type="dxa"/>
            <w:vAlign w:val="center"/>
          </w:tcPr>
          <w:p w14:paraId="436AE308" w14:textId="77777777" w:rsidR="006E0184" w:rsidRPr="00220D3F" w:rsidRDefault="006E0184" w:rsidP="002F0039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>Responsabilità</w:t>
            </w:r>
          </w:p>
        </w:tc>
        <w:tc>
          <w:tcPr>
            <w:tcW w:w="7200" w:type="dxa"/>
            <w:vAlign w:val="center"/>
          </w:tcPr>
          <w:p w14:paraId="76948577" w14:textId="77777777" w:rsidR="006E0184" w:rsidRPr="00220D3F" w:rsidRDefault="006E0184" w:rsidP="002F0039">
            <w:pPr>
              <w:spacing w:line="216" w:lineRule="auto"/>
              <w:jc w:val="both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>Individuare il responsabile dell’azione ed eventuali altre figure che possono contribuire al raggiungimento del risultato</w:t>
            </w:r>
          </w:p>
        </w:tc>
      </w:tr>
      <w:tr w:rsidR="006E0184" w:rsidRPr="00220D3F" w14:paraId="76AF7A02" w14:textId="77777777" w:rsidTr="002F0039">
        <w:tc>
          <w:tcPr>
            <w:tcW w:w="2402" w:type="dxa"/>
            <w:vAlign w:val="center"/>
          </w:tcPr>
          <w:p w14:paraId="04888467" w14:textId="77777777" w:rsidR="006E0184" w:rsidRPr="00220D3F" w:rsidRDefault="006E0184" w:rsidP="002F0039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t>Risorse necessarie</w:t>
            </w:r>
          </w:p>
        </w:tc>
        <w:tc>
          <w:tcPr>
            <w:tcW w:w="7200" w:type="dxa"/>
            <w:vAlign w:val="center"/>
          </w:tcPr>
          <w:p w14:paraId="044C1ADE" w14:textId="77777777" w:rsidR="006E0184" w:rsidRPr="00220D3F" w:rsidRDefault="006E0184" w:rsidP="002F0039">
            <w:pPr>
              <w:spacing w:line="216" w:lineRule="auto"/>
              <w:jc w:val="both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>Definire le tipologie di risorse necessarie (persone, materiali, tecnologie, servizi, conoscenze, risorse finanziarie, ecc.) e quantificarle valutandone l’effettiva disponibilità</w:t>
            </w:r>
          </w:p>
        </w:tc>
      </w:tr>
      <w:tr w:rsidR="006E0184" w:rsidRPr="00220D3F" w14:paraId="661B78F3" w14:textId="77777777" w:rsidTr="002F0039">
        <w:tc>
          <w:tcPr>
            <w:tcW w:w="2402" w:type="dxa"/>
            <w:vAlign w:val="center"/>
          </w:tcPr>
          <w:p w14:paraId="44E883E1" w14:textId="77777777" w:rsidR="006E0184" w:rsidRPr="00220D3F" w:rsidRDefault="006E0184" w:rsidP="002F0039">
            <w:pPr>
              <w:spacing w:line="216" w:lineRule="auto"/>
              <w:rPr>
                <w:rFonts w:eastAsiaTheme="minorHAnsi"/>
                <w:color w:val="000000"/>
              </w:rPr>
            </w:pPr>
            <w:r w:rsidRPr="00220D3F">
              <w:rPr>
                <w:rFonts w:eastAsiaTheme="minorHAnsi"/>
                <w:color w:val="000000"/>
              </w:rPr>
              <w:lastRenderedPageBreak/>
              <w:t>Tempi di esecuzione</w:t>
            </w:r>
            <w:r w:rsidRPr="00220D3F">
              <w:rPr>
                <w:rFonts w:eastAsiaTheme="minorHAnsi"/>
                <w:color w:val="000000"/>
              </w:rPr>
              <w:br/>
              <w:t>e scadenze</w:t>
            </w:r>
          </w:p>
        </w:tc>
        <w:tc>
          <w:tcPr>
            <w:tcW w:w="7200" w:type="dxa"/>
            <w:vAlign w:val="center"/>
          </w:tcPr>
          <w:p w14:paraId="271830F9" w14:textId="77777777" w:rsidR="006E0184" w:rsidRPr="00220D3F" w:rsidRDefault="006E0184" w:rsidP="002F0039">
            <w:pPr>
              <w:spacing w:line="216" w:lineRule="auto"/>
              <w:jc w:val="both"/>
              <w:rPr>
                <w:rFonts w:eastAsiaTheme="minorHAnsi"/>
                <w:i/>
                <w:color w:val="000000"/>
              </w:rPr>
            </w:pPr>
            <w:r w:rsidRPr="00220D3F">
              <w:rPr>
                <w:rFonts w:eastAsiaTheme="minorHAnsi"/>
                <w:i/>
                <w:color w:val="000000"/>
              </w:rPr>
              <w:t>Stimare in maniera realistica il tempo di realizzazione definendo sia la scadenza per il raggiungimento dell’obiettivo, sia, se opportuno, scadenze intermedie per il raggiungimento di obiettivi intermedi</w:t>
            </w:r>
          </w:p>
        </w:tc>
      </w:tr>
    </w:tbl>
    <w:p w14:paraId="471ABF49" w14:textId="77777777" w:rsidR="0036292C" w:rsidRPr="00220D3F" w:rsidRDefault="0036292C">
      <w:pPr>
        <w:rPr>
          <w:rFonts w:eastAsia="Calibri"/>
          <w:lang w:eastAsia="en-US"/>
        </w:rPr>
      </w:pPr>
      <w:r w:rsidRPr="00220D3F">
        <w:rPr>
          <w:rFonts w:eastAsia="Calibri"/>
          <w:lang w:eastAsia="en-US"/>
        </w:rPr>
        <w:br w:type="page"/>
      </w:r>
    </w:p>
    <w:p w14:paraId="09952C73" w14:textId="77777777" w:rsidR="00637CD6" w:rsidRPr="00220D3F" w:rsidRDefault="00637CD6" w:rsidP="00637CD6">
      <w:pPr>
        <w:spacing w:line="259" w:lineRule="auto"/>
        <w:jc w:val="both"/>
        <w:rPr>
          <w:rFonts w:eastAsia="Calibri"/>
          <w:lang w:eastAsia="en-US"/>
        </w:rPr>
      </w:pPr>
    </w:p>
    <w:tbl>
      <w:tblPr>
        <w:tblStyle w:val="Grigliatabella"/>
        <w:tblW w:w="9781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81"/>
      </w:tblGrid>
      <w:tr w:rsidR="00860ED3" w:rsidRPr="00220D3F" w14:paraId="31F75D5A" w14:textId="77777777" w:rsidTr="00224E48">
        <w:tc>
          <w:tcPr>
            <w:tcW w:w="9781" w:type="dxa"/>
            <w:shd w:val="clear" w:color="auto" w:fill="F2F2F2" w:themeFill="background1" w:themeFillShade="F2"/>
          </w:tcPr>
          <w:p w14:paraId="41493EB4" w14:textId="6F6959F5" w:rsidR="00860ED3" w:rsidRPr="00220D3F" w:rsidRDefault="001D161C" w:rsidP="000E4E93">
            <w:pPr>
              <w:pStyle w:val="Titolo1"/>
              <w:spacing w:befor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9" w:name="_Toc127863410"/>
            <w:r w:rsidRPr="00220D3F">
              <w:rPr>
                <w:rFonts w:ascii="Times New Roman" w:eastAsiaTheme="minorHAnsi" w:hAnsi="Times New Roman" w:cs="Times New Roman"/>
                <w:sz w:val="24"/>
                <w:szCs w:val="24"/>
              </w:rPr>
              <w:t>Commento agli indicatori</w:t>
            </w:r>
            <w:bookmarkEnd w:id="9"/>
          </w:p>
        </w:tc>
      </w:tr>
    </w:tbl>
    <w:p w14:paraId="79C516FD" w14:textId="77777777" w:rsidR="00622B2A" w:rsidRPr="00220D3F" w:rsidRDefault="00622B2A" w:rsidP="00527C01">
      <w:pPr>
        <w:spacing w:line="216" w:lineRule="auto"/>
        <w:ind w:left="284" w:hanging="284"/>
        <w:rPr>
          <w:rFonts w:eastAsiaTheme="minorHAnsi"/>
          <w:color w:val="000000"/>
        </w:rPr>
      </w:pPr>
    </w:p>
    <w:p w14:paraId="190FEB30" w14:textId="71B0612C" w:rsidR="00816E24" w:rsidRPr="00220D3F" w:rsidRDefault="00816E24" w:rsidP="00816E24">
      <w:pPr>
        <w:autoSpaceDE w:val="0"/>
        <w:autoSpaceDN w:val="0"/>
        <w:adjustRightInd w:val="0"/>
        <w:spacing w:before="120" w:after="120"/>
        <w:rPr>
          <w:rFonts w:eastAsiaTheme="minorHAnsi"/>
          <w:i/>
          <w:color w:val="000000"/>
        </w:rPr>
      </w:pPr>
      <w:r w:rsidRPr="00220D3F">
        <w:rPr>
          <w:rFonts w:eastAsiaTheme="minorHAnsi"/>
          <w:i/>
          <w:color w:val="000000"/>
        </w:rPr>
        <w:t>Informazioni e dati da tenere in considerazione</w:t>
      </w:r>
    </w:p>
    <w:p w14:paraId="2137B1BE" w14:textId="6F48CEDC" w:rsidR="006F786F" w:rsidRPr="00220D3F" w:rsidRDefault="006F786F" w:rsidP="00816E24">
      <w:pPr>
        <w:jc w:val="both"/>
        <w:rPr>
          <w:rFonts w:eastAsiaTheme="minorHAnsi"/>
          <w:color w:val="000000" w:themeColor="text1"/>
        </w:rPr>
      </w:pPr>
      <w:r w:rsidRPr="00220D3F">
        <w:rPr>
          <w:rFonts w:eastAsiaTheme="minorHAnsi"/>
          <w:color w:val="000000" w:themeColor="text1"/>
        </w:rPr>
        <w:t xml:space="preserve">Il commento agli indicatori dovrebbe riguardare almeno gli indicatori previsti dal modello AVA3 per l’accreditamento periodico dei </w:t>
      </w:r>
      <w:r w:rsidR="002B0E59" w:rsidRPr="00220D3F">
        <w:rPr>
          <w:rFonts w:eastAsiaTheme="minorHAnsi"/>
          <w:color w:val="000000" w:themeColor="text1"/>
        </w:rPr>
        <w:t>PHD</w:t>
      </w:r>
      <w:r w:rsidRPr="00220D3F">
        <w:rPr>
          <w:rFonts w:eastAsiaTheme="minorHAnsi"/>
          <w:color w:val="000000" w:themeColor="text1"/>
        </w:rPr>
        <w:t>.</w:t>
      </w:r>
    </w:p>
    <w:p w14:paraId="02384E7D" w14:textId="7FB89C53" w:rsidR="00623B35" w:rsidRPr="00220D3F" w:rsidRDefault="00623B35" w:rsidP="00816E24">
      <w:pPr>
        <w:jc w:val="both"/>
        <w:rPr>
          <w:rFonts w:eastAsiaTheme="minorHAnsi"/>
          <w:color w:val="000000" w:themeColor="text1"/>
        </w:rPr>
      </w:pPr>
      <w:r w:rsidRPr="00220D3F">
        <w:rPr>
          <w:rFonts w:eastAsiaTheme="minorHAnsi"/>
          <w:color w:val="000000" w:themeColor="text1"/>
        </w:rPr>
        <w:t>Per l’analisi degli indicatori si suggerisce di utilizzare lo stesso schema adottato per l’analisi de</w:t>
      </w:r>
      <w:r w:rsidR="002B0E59" w:rsidRPr="00220D3F">
        <w:rPr>
          <w:rFonts w:eastAsiaTheme="minorHAnsi"/>
          <w:color w:val="000000" w:themeColor="text1"/>
        </w:rPr>
        <w:t>gli Aspetti da Considerare</w:t>
      </w:r>
      <w:r w:rsidRPr="00220D3F">
        <w:rPr>
          <w:rFonts w:eastAsiaTheme="minorHAnsi"/>
          <w:color w:val="000000" w:themeColor="text1"/>
        </w:rPr>
        <w:t>, sviluppando l’analisi della situazione, l’analisi delle criticità, l’individuaz</w:t>
      </w:r>
      <w:r w:rsidR="002B0E59" w:rsidRPr="00220D3F">
        <w:rPr>
          <w:rFonts w:eastAsiaTheme="minorHAnsi"/>
          <w:color w:val="000000" w:themeColor="text1"/>
        </w:rPr>
        <w:t>ione di azioni di miglioramento.</w:t>
      </w:r>
    </w:p>
    <w:p w14:paraId="572AF7C5" w14:textId="77777777" w:rsidR="00623B35" w:rsidRPr="00220D3F" w:rsidRDefault="00623B35" w:rsidP="00816E24">
      <w:pPr>
        <w:jc w:val="both"/>
        <w:rPr>
          <w:rFonts w:eastAsiaTheme="minorHAnsi"/>
          <w:color w:val="000000" w:themeColor="text1"/>
        </w:rPr>
      </w:pPr>
    </w:p>
    <w:p w14:paraId="7AE3B443" w14:textId="06F46412" w:rsidR="006A29DF" w:rsidRPr="00220D3F" w:rsidRDefault="00097F48" w:rsidP="006A29DF">
      <w:pPr>
        <w:rPr>
          <w:rFonts w:eastAsiaTheme="minorHAnsi"/>
          <w:color w:val="000000" w:themeColor="text1"/>
        </w:rPr>
      </w:pPr>
      <w:r w:rsidRPr="00220D3F">
        <w:rPr>
          <w:rFonts w:eastAsiaTheme="minorHAnsi"/>
          <w:color w:val="000000" w:themeColor="text1"/>
        </w:rPr>
        <w:t>Si riportano di seguito gli Indicatori a su</w:t>
      </w:r>
      <w:r w:rsidR="002B0E59" w:rsidRPr="00220D3F">
        <w:rPr>
          <w:rFonts w:eastAsiaTheme="minorHAnsi"/>
          <w:color w:val="000000" w:themeColor="text1"/>
        </w:rPr>
        <w:t>pporto della valutazione per i PHD</w:t>
      </w:r>
      <w:r w:rsidRPr="00220D3F">
        <w:rPr>
          <w:rFonts w:eastAsiaTheme="minorHAnsi"/>
          <w:color w:val="000000" w:themeColor="text1"/>
        </w:rPr>
        <w:t>:</w:t>
      </w:r>
    </w:p>
    <w:p w14:paraId="36AC6F9B" w14:textId="1042711E" w:rsidR="00097F48" w:rsidRPr="00220D3F" w:rsidRDefault="00097F48" w:rsidP="006A29DF">
      <w:pPr>
        <w:rPr>
          <w:rFonts w:eastAsia="Times"/>
        </w:rPr>
      </w:pPr>
    </w:p>
    <w:tbl>
      <w:tblPr>
        <w:tblW w:w="1045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BD43EB" w:rsidRPr="00220D3F" w14:paraId="510A8782" w14:textId="77777777" w:rsidTr="00BD43EB">
        <w:trPr>
          <w:trHeight w:val="200"/>
        </w:trPr>
        <w:tc>
          <w:tcPr>
            <w:tcW w:w="10456" w:type="dxa"/>
          </w:tcPr>
          <w:p w14:paraId="6AAEB0F8" w14:textId="77777777" w:rsidR="00BD43EB" w:rsidRPr="00220D3F" w:rsidRDefault="00BD43EB" w:rsidP="005B53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20D3F">
              <w:rPr>
                <w:color w:val="000000"/>
              </w:rPr>
              <w:t xml:space="preserve">Percentuale di iscritti al primo anno di Corsi di Dottorato che hanno conseguito il titolo di accesso in altro Ateneo* </w:t>
            </w:r>
          </w:p>
        </w:tc>
      </w:tr>
      <w:tr w:rsidR="00BD43EB" w:rsidRPr="00220D3F" w14:paraId="0C668F97" w14:textId="77777777" w:rsidTr="00BD43EB">
        <w:trPr>
          <w:trHeight w:val="200"/>
        </w:trPr>
        <w:tc>
          <w:tcPr>
            <w:tcW w:w="10456" w:type="dxa"/>
          </w:tcPr>
          <w:p w14:paraId="1BFD617E" w14:textId="77777777" w:rsidR="00BD43EB" w:rsidRPr="00220D3F" w:rsidRDefault="00BD43EB" w:rsidP="005B53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20D3F">
              <w:rPr>
                <w:color w:val="000000"/>
              </w:rPr>
              <w:t xml:space="preserve">Percentuale di dottori di ricerca che hanno trascorso almeno tre mesi all’estero* </w:t>
            </w:r>
          </w:p>
        </w:tc>
      </w:tr>
      <w:tr w:rsidR="00BD43EB" w:rsidRPr="00220D3F" w14:paraId="69AB8202" w14:textId="77777777" w:rsidTr="00BD43EB">
        <w:trPr>
          <w:trHeight w:val="200"/>
        </w:trPr>
        <w:tc>
          <w:tcPr>
            <w:tcW w:w="10456" w:type="dxa"/>
          </w:tcPr>
          <w:p w14:paraId="559F57F7" w14:textId="77777777" w:rsidR="00BD43EB" w:rsidRPr="00220D3F" w:rsidRDefault="00BD43EB" w:rsidP="005B53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20D3F">
              <w:rPr>
                <w:color w:val="000000"/>
              </w:rPr>
              <w:t xml:space="preserve">Percentuale di borse finanziate da Enti esterni* </w:t>
            </w:r>
          </w:p>
        </w:tc>
      </w:tr>
      <w:tr w:rsidR="00BD43EB" w:rsidRPr="00220D3F" w14:paraId="138A3C7C" w14:textId="77777777" w:rsidTr="00BD43EB">
        <w:trPr>
          <w:trHeight w:val="200"/>
        </w:trPr>
        <w:tc>
          <w:tcPr>
            <w:tcW w:w="10456" w:type="dxa"/>
          </w:tcPr>
          <w:p w14:paraId="73A76FEC" w14:textId="77777777" w:rsidR="00BD43EB" w:rsidRPr="00220D3F" w:rsidRDefault="00BD43EB" w:rsidP="005B53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20D3F">
              <w:rPr>
                <w:color w:val="000000"/>
              </w:rPr>
              <w:t xml:space="preserve">Percentuale di dottori di ricerca che hanno trascorso almeno sei mesi del percorso formativo in Istituzioni pubbliche o private diverse dalla sede dei Corsi di Dottorato di Ricerca (include mesi trascorsi all’estero) * </w:t>
            </w:r>
          </w:p>
        </w:tc>
      </w:tr>
      <w:tr w:rsidR="00BD43EB" w:rsidRPr="00220D3F" w14:paraId="6150BE03" w14:textId="77777777" w:rsidTr="00BD43EB">
        <w:trPr>
          <w:trHeight w:val="365"/>
        </w:trPr>
        <w:tc>
          <w:tcPr>
            <w:tcW w:w="10456" w:type="dxa"/>
          </w:tcPr>
          <w:p w14:paraId="393F2528" w14:textId="77777777" w:rsidR="00BD43EB" w:rsidRPr="00220D3F" w:rsidRDefault="00BD43EB" w:rsidP="005B53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20D3F">
              <w:rPr>
                <w:color w:val="000000"/>
              </w:rPr>
              <w:t xml:space="preserve">Rapporto tra il numero di prodotti della ricerca generati dai dottori di ricerca degli ultimi tre cicli conclusi e il numero di dottori di ricerca negli ultimi tre cicli conclusi </w:t>
            </w:r>
          </w:p>
        </w:tc>
      </w:tr>
    </w:tbl>
    <w:p w14:paraId="5FFA3D46" w14:textId="72CCDBD0" w:rsidR="00097F48" w:rsidRPr="00220D3F" w:rsidRDefault="00097F48" w:rsidP="006A29DF">
      <w:pPr>
        <w:rPr>
          <w:rFonts w:eastAsia="Times"/>
        </w:rPr>
      </w:pPr>
    </w:p>
    <w:p w14:paraId="3819BCB7" w14:textId="4804E0EC" w:rsidR="009C6F23" w:rsidRPr="00220D3F" w:rsidRDefault="009C6F23" w:rsidP="006A29DF">
      <w:pPr>
        <w:rPr>
          <w:rFonts w:eastAsiaTheme="minorHAnsi"/>
          <w:color w:val="000000" w:themeColor="text1"/>
        </w:rPr>
      </w:pPr>
      <w:r w:rsidRPr="00220D3F">
        <w:rPr>
          <w:rFonts w:eastAsia="Times"/>
        </w:rPr>
        <w:t xml:space="preserve">* </w:t>
      </w:r>
      <w:r w:rsidRPr="00220D3F">
        <w:rPr>
          <w:rFonts w:eastAsiaTheme="minorHAnsi"/>
          <w:color w:val="000000" w:themeColor="text1"/>
        </w:rPr>
        <w:t>Il riferimento è agli ultimi tre cicli conclusi e i periodi percorsi all’estero possono anche essere non continuativi</w:t>
      </w:r>
    </w:p>
    <w:p w14:paraId="3CE5BA10" w14:textId="3DC3D27F" w:rsidR="00BD43EB" w:rsidRPr="00220D3F" w:rsidRDefault="00BD43EB" w:rsidP="006A29DF">
      <w:pPr>
        <w:rPr>
          <w:rFonts w:eastAsia="Times"/>
        </w:rPr>
      </w:pPr>
    </w:p>
    <w:p w14:paraId="1C6F1DD1" w14:textId="3EFFDE22" w:rsidR="00BD43EB" w:rsidRPr="00220D3F" w:rsidRDefault="00BD43EB" w:rsidP="006A29DF">
      <w:pPr>
        <w:rPr>
          <w:rFonts w:eastAsia="Times"/>
        </w:rPr>
      </w:pPr>
    </w:p>
    <w:p w14:paraId="78F99677" w14:textId="0C9C23BA" w:rsidR="00BD43EB" w:rsidRPr="00220D3F" w:rsidRDefault="00BD43EB" w:rsidP="006A29DF">
      <w:pPr>
        <w:rPr>
          <w:rFonts w:eastAsia="Times"/>
        </w:rPr>
      </w:pPr>
    </w:p>
    <w:p w14:paraId="5D1348D9" w14:textId="0C5C239D" w:rsidR="00BD43EB" w:rsidRPr="00220D3F" w:rsidRDefault="00BD43EB" w:rsidP="006A29DF">
      <w:pPr>
        <w:rPr>
          <w:rFonts w:eastAsia="Times"/>
        </w:rPr>
      </w:pPr>
    </w:p>
    <w:p w14:paraId="45CF00F2" w14:textId="23A19603" w:rsidR="00BD43EB" w:rsidRPr="00220D3F" w:rsidRDefault="00BD43EB" w:rsidP="006A29DF">
      <w:pPr>
        <w:rPr>
          <w:rFonts w:eastAsia="Times"/>
        </w:rPr>
      </w:pPr>
    </w:p>
    <w:p w14:paraId="0904ADDC" w14:textId="5C9933A4" w:rsidR="00BD43EB" w:rsidRPr="00220D3F" w:rsidRDefault="00BD43EB" w:rsidP="006A29DF">
      <w:pPr>
        <w:rPr>
          <w:rFonts w:eastAsia="Times"/>
        </w:rPr>
      </w:pPr>
    </w:p>
    <w:p w14:paraId="7C5EFD8E" w14:textId="0938B2BA" w:rsidR="00BD43EB" w:rsidRPr="00220D3F" w:rsidRDefault="00BD43EB" w:rsidP="006A29DF">
      <w:pPr>
        <w:rPr>
          <w:rFonts w:eastAsia="Times"/>
        </w:rPr>
      </w:pPr>
    </w:p>
    <w:p w14:paraId="5F2D4968" w14:textId="672368AD" w:rsidR="00BD43EB" w:rsidRPr="00220D3F" w:rsidRDefault="00BD43EB" w:rsidP="006A29DF">
      <w:pPr>
        <w:rPr>
          <w:rFonts w:eastAsia="Times"/>
        </w:rPr>
      </w:pPr>
    </w:p>
    <w:p w14:paraId="547397E7" w14:textId="5DE2736F" w:rsidR="00BD43EB" w:rsidRPr="00220D3F" w:rsidRDefault="00BD43EB" w:rsidP="006A29DF">
      <w:pPr>
        <w:rPr>
          <w:rFonts w:eastAsia="Times"/>
        </w:rPr>
      </w:pPr>
    </w:p>
    <w:p w14:paraId="53734A81" w14:textId="4C1597B8" w:rsidR="00BD43EB" w:rsidRPr="00220D3F" w:rsidRDefault="00BD43EB" w:rsidP="006A29DF">
      <w:pPr>
        <w:rPr>
          <w:rFonts w:eastAsia="Times"/>
        </w:rPr>
      </w:pPr>
    </w:p>
    <w:p w14:paraId="736A467B" w14:textId="6B9107A8" w:rsidR="00BD43EB" w:rsidRPr="00220D3F" w:rsidRDefault="00BD43EB" w:rsidP="006A29DF">
      <w:pPr>
        <w:rPr>
          <w:rFonts w:eastAsia="Times"/>
        </w:rPr>
      </w:pPr>
    </w:p>
    <w:p w14:paraId="35DFB862" w14:textId="14FAF1BD" w:rsidR="00BD43EB" w:rsidRPr="00220D3F" w:rsidRDefault="00BD43EB" w:rsidP="006A29DF">
      <w:pPr>
        <w:rPr>
          <w:rFonts w:eastAsia="Times"/>
        </w:rPr>
      </w:pPr>
    </w:p>
    <w:p w14:paraId="7A188964" w14:textId="1305E693" w:rsidR="00BD43EB" w:rsidRPr="00220D3F" w:rsidRDefault="00BD43EB" w:rsidP="006A29DF">
      <w:pPr>
        <w:rPr>
          <w:rFonts w:eastAsia="Times"/>
        </w:rPr>
      </w:pPr>
    </w:p>
    <w:p w14:paraId="646B4295" w14:textId="0A090D56" w:rsidR="00BD43EB" w:rsidRPr="00220D3F" w:rsidRDefault="00BD43EB" w:rsidP="006A29DF">
      <w:pPr>
        <w:rPr>
          <w:rFonts w:eastAsia="Times"/>
        </w:rPr>
      </w:pPr>
    </w:p>
    <w:p w14:paraId="18514F92" w14:textId="70E3D4D4" w:rsidR="00BD43EB" w:rsidRPr="00220D3F" w:rsidRDefault="00BD43EB" w:rsidP="006A29DF">
      <w:pPr>
        <w:rPr>
          <w:rFonts w:eastAsia="Times"/>
        </w:rPr>
      </w:pPr>
    </w:p>
    <w:p w14:paraId="6F68CD56" w14:textId="0FB9BCB9" w:rsidR="00BD43EB" w:rsidRPr="00220D3F" w:rsidRDefault="00BD43EB" w:rsidP="006A29DF">
      <w:pPr>
        <w:rPr>
          <w:rFonts w:eastAsia="Times"/>
        </w:rPr>
      </w:pPr>
    </w:p>
    <w:p w14:paraId="6389B443" w14:textId="6DDFE768" w:rsidR="00BD43EB" w:rsidRPr="00220D3F" w:rsidRDefault="00BD43EB" w:rsidP="006A29DF">
      <w:pPr>
        <w:rPr>
          <w:rFonts w:eastAsia="Times"/>
        </w:rPr>
      </w:pPr>
    </w:p>
    <w:p w14:paraId="41BD621D" w14:textId="0DDA9838" w:rsidR="00BD43EB" w:rsidRPr="00220D3F" w:rsidRDefault="00BD43EB" w:rsidP="006A29DF">
      <w:pPr>
        <w:rPr>
          <w:rFonts w:eastAsia="Times"/>
        </w:rPr>
      </w:pPr>
    </w:p>
    <w:p w14:paraId="160E6421" w14:textId="0236E611" w:rsidR="00BD43EB" w:rsidRPr="00220D3F" w:rsidRDefault="00BD43EB" w:rsidP="006A29DF">
      <w:pPr>
        <w:rPr>
          <w:rFonts w:eastAsia="Times"/>
        </w:rPr>
      </w:pPr>
    </w:p>
    <w:p w14:paraId="0F24DDB1" w14:textId="11F718D7" w:rsidR="00BD43EB" w:rsidRPr="00220D3F" w:rsidRDefault="00BD43EB" w:rsidP="006A29DF">
      <w:pPr>
        <w:rPr>
          <w:rFonts w:eastAsia="Times"/>
        </w:rPr>
      </w:pPr>
    </w:p>
    <w:p w14:paraId="4F80B4E4" w14:textId="48213155" w:rsidR="00BD43EB" w:rsidRPr="00220D3F" w:rsidRDefault="00BD43EB" w:rsidP="006A29DF">
      <w:pPr>
        <w:rPr>
          <w:rFonts w:eastAsia="Times"/>
        </w:rPr>
      </w:pPr>
    </w:p>
    <w:p w14:paraId="3C6E758D" w14:textId="1D3203F9" w:rsidR="00BD43EB" w:rsidRPr="00220D3F" w:rsidRDefault="00BD43EB" w:rsidP="006A29DF">
      <w:pPr>
        <w:rPr>
          <w:rFonts w:eastAsia="Times"/>
        </w:rPr>
      </w:pPr>
    </w:p>
    <w:p w14:paraId="22CF3A2E" w14:textId="1E56DC8D" w:rsidR="00BD43EB" w:rsidRPr="00220D3F" w:rsidRDefault="00BD43EB" w:rsidP="006A29DF">
      <w:pPr>
        <w:rPr>
          <w:rFonts w:eastAsia="Times"/>
        </w:rPr>
      </w:pPr>
    </w:p>
    <w:p w14:paraId="0557D66E" w14:textId="319EA534" w:rsidR="00BD43EB" w:rsidRPr="00220D3F" w:rsidRDefault="00BD43EB" w:rsidP="006A29DF">
      <w:pPr>
        <w:rPr>
          <w:rFonts w:eastAsia="Times"/>
        </w:rPr>
      </w:pPr>
    </w:p>
    <w:p w14:paraId="2E348279" w14:textId="5370BC2B" w:rsidR="00BD43EB" w:rsidRPr="00220D3F" w:rsidRDefault="00BD43EB" w:rsidP="006A29DF">
      <w:pPr>
        <w:rPr>
          <w:rFonts w:eastAsia="Times"/>
        </w:rPr>
      </w:pPr>
    </w:p>
    <w:p w14:paraId="26EFAFE3" w14:textId="76D308BE" w:rsidR="00BD43EB" w:rsidRPr="00220D3F" w:rsidRDefault="00BD43EB" w:rsidP="006A29DF">
      <w:pPr>
        <w:rPr>
          <w:rFonts w:eastAsia="Times"/>
        </w:rPr>
      </w:pPr>
    </w:p>
    <w:p w14:paraId="19036520" w14:textId="0BB5FE35" w:rsidR="00BD43EB" w:rsidRPr="00220D3F" w:rsidRDefault="00BD43EB" w:rsidP="006A29DF">
      <w:pPr>
        <w:rPr>
          <w:rFonts w:eastAsia="Times"/>
        </w:rPr>
      </w:pPr>
    </w:p>
    <w:p w14:paraId="5FE5F1EC" w14:textId="2A0AC626" w:rsidR="00BD43EB" w:rsidRPr="00220D3F" w:rsidRDefault="00BD43EB" w:rsidP="006A29DF">
      <w:pPr>
        <w:rPr>
          <w:rFonts w:eastAsia="Times"/>
        </w:rPr>
      </w:pPr>
    </w:p>
    <w:p w14:paraId="7A606BA1" w14:textId="35C12F75" w:rsidR="00BD43EB" w:rsidRPr="00220D3F" w:rsidRDefault="00BD43EB" w:rsidP="006A29DF">
      <w:pPr>
        <w:rPr>
          <w:rFonts w:eastAsia="Times"/>
        </w:rPr>
      </w:pPr>
    </w:p>
    <w:p w14:paraId="4F4673D8" w14:textId="7195FD58" w:rsidR="00BD43EB" w:rsidRPr="00220D3F" w:rsidRDefault="00BD43EB" w:rsidP="006A29DF">
      <w:pPr>
        <w:rPr>
          <w:rFonts w:eastAsia="Times"/>
        </w:rPr>
      </w:pPr>
    </w:p>
    <w:p w14:paraId="2224FAC1" w14:textId="348B4E3E" w:rsidR="00BD43EB" w:rsidRPr="00220D3F" w:rsidRDefault="00BD43EB" w:rsidP="006A29DF">
      <w:pPr>
        <w:rPr>
          <w:rFonts w:eastAsia="Times"/>
        </w:rPr>
      </w:pPr>
    </w:p>
    <w:p w14:paraId="5F45817B" w14:textId="6B37821D" w:rsidR="00BD43EB" w:rsidRPr="00220D3F" w:rsidRDefault="00BD43EB" w:rsidP="006A29DF">
      <w:pPr>
        <w:rPr>
          <w:rFonts w:eastAsia="Times"/>
        </w:rPr>
      </w:pPr>
    </w:p>
    <w:p w14:paraId="4B877BA9" w14:textId="77C149C7" w:rsidR="00BD43EB" w:rsidRPr="00220D3F" w:rsidRDefault="00BD43EB" w:rsidP="006A29DF">
      <w:pPr>
        <w:rPr>
          <w:rFonts w:eastAsia="Times"/>
        </w:rPr>
      </w:pPr>
    </w:p>
    <w:p w14:paraId="4D384058" w14:textId="598149F9" w:rsidR="00BD43EB" w:rsidRPr="00220D3F" w:rsidRDefault="00BD43EB" w:rsidP="006A29DF">
      <w:pPr>
        <w:rPr>
          <w:rFonts w:eastAsia="Times"/>
        </w:rPr>
      </w:pPr>
    </w:p>
    <w:p w14:paraId="2171A7AB" w14:textId="77777777" w:rsidR="00BD43EB" w:rsidRPr="00220D3F" w:rsidRDefault="00BD43EB" w:rsidP="00BD43EB">
      <w:pPr>
        <w:autoSpaceDE w:val="0"/>
        <w:autoSpaceDN w:val="0"/>
        <w:adjustRightInd w:val="0"/>
        <w:sectPr w:rsidR="00BD43EB" w:rsidRPr="00220D3F" w:rsidSect="00BD43EB">
          <w:pgSz w:w="12406" w:h="16838"/>
          <w:pgMar w:top="566" w:right="655" w:bottom="397" w:left="1209" w:header="720" w:footer="720" w:gutter="0"/>
          <w:cols w:space="720"/>
          <w:noEndnote/>
          <w:docGrid w:linePitch="326"/>
        </w:sectPr>
      </w:pPr>
    </w:p>
    <w:p w14:paraId="4FFFC819" w14:textId="77777777" w:rsidR="00BD43EB" w:rsidRPr="00220D3F" w:rsidRDefault="00BD43EB" w:rsidP="006A29DF">
      <w:pPr>
        <w:rPr>
          <w:rFonts w:eastAsia="Times"/>
        </w:rPr>
      </w:pPr>
    </w:p>
    <w:p w14:paraId="57B855CE" w14:textId="6B2DCCAD" w:rsidR="002B0E59" w:rsidRPr="00220D3F" w:rsidRDefault="002B0E59" w:rsidP="006A29DF">
      <w:pPr>
        <w:rPr>
          <w:rFonts w:eastAsia="Times"/>
        </w:rPr>
      </w:pPr>
    </w:p>
    <w:p w14:paraId="5711F6D7" w14:textId="77777777" w:rsidR="002B0E59" w:rsidRPr="00220D3F" w:rsidRDefault="002B0E59" w:rsidP="006A29DF">
      <w:pPr>
        <w:rPr>
          <w:rFonts w:eastAsia="Times"/>
        </w:rPr>
      </w:pPr>
    </w:p>
    <w:sectPr w:rsidR="002B0E59" w:rsidRPr="00220D3F" w:rsidSect="0015233F">
      <w:headerReference w:type="default" r:id="rId9"/>
      <w:footerReference w:type="default" r:id="rId10"/>
      <w:pgSz w:w="11900" w:h="16840"/>
      <w:pgMar w:top="2268" w:right="1134" w:bottom="851" w:left="1134" w:header="567" w:footer="57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72285" w14:textId="77777777" w:rsidR="00FA26E8" w:rsidRDefault="00FA26E8">
      <w:r>
        <w:separator/>
      </w:r>
    </w:p>
  </w:endnote>
  <w:endnote w:type="continuationSeparator" w:id="0">
    <w:p w14:paraId="32B4E9F2" w14:textId="77777777" w:rsidR="00FA26E8" w:rsidRDefault="00FA26E8">
      <w:r>
        <w:continuationSeparator/>
      </w:r>
    </w:p>
  </w:endnote>
  <w:endnote w:type="continuationNotice" w:id="1">
    <w:p w14:paraId="7C11C6C9" w14:textId="77777777" w:rsidR="00FA26E8" w:rsidRDefault="00FA26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 Light" w:hAnsi="Calibri Light" w:cs="Calibri Light"/>
      </w:rPr>
      <w:id w:val="-11283226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8F9FCA2" w14:textId="52DFAA17" w:rsidR="00B74A0E" w:rsidRPr="000C36C2" w:rsidRDefault="00B74A0E">
        <w:pPr>
          <w:pStyle w:val="Pidipagina"/>
          <w:jc w:val="center"/>
          <w:rPr>
            <w:rFonts w:ascii="Calibri Light" w:hAnsi="Calibri Light" w:cs="Calibri Light"/>
          </w:rPr>
        </w:pPr>
        <w:r w:rsidRPr="000C36C2">
          <w:rPr>
            <w:rFonts w:ascii="Calibri Light" w:hAnsi="Calibri Light" w:cs="Calibri Light"/>
          </w:rPr>
          <w:fldChar w:fldCharType="begin"/>
        </w:r>
        <w:r w:rsidRPr="000C36C2">
          <w:rPr>
            <w:rFonts w:ascii="Calibri Light" w:hAnsi="Calibri Light" w:cs="Calibri Light"/>
          </w:rPr>
          <w:instrText>PAGE   \* MERGEFORMAT</w:instrText>
        </w:r>
        <w:r w:rsidRPr="000C36C2">
          <w:rPr>
            <w:rFonts w:ascii="Calibri Light" w:hAnsi="Calibri Light" w:cs="Calibri Light"/>
          </w:rPr>
          <w:fldChar w:fldCharType="separate"/>
        </w:r>
        <w:r w:rsidR="00EE32B2">
          <w:rPr>
            <w:rFonts w:ascii="Calibri Light" w:hAnsi="Calibri Light" w:cs="Calibri Light"/>
            <w:noProof/>
          </w:rPr>
          <w:t>16</w:t>
        </w:r>
        <w:r w:rsidRPr="000C36C2">
          <w:rPr>
            <w:rFonts w:ascii="Calibri Light" w:hAnsi="Calibri Light" w:cs="Calibri Light"/>
          </w:rPr>
          <w:fldChar w:fldCharType="end"/>
        </w:r>
      </w:p>
    </w:sdtContent>
  </w:sdt>
  <w:p w14:paraId="16AE42CA" w14:textId="77777777" w:rsidR="00B74A0E" w:rsidRDefault="00B74A0E">
    <w:pPr>
      <w:pStyle w:val="Pidipagina"/>
    </w:pPr>
  </w:p>
  <w:p w14:paraId="447DBBD2" w14:textId="77777777" w:rsidR="00B74A0E" w:rsidRDefault="00B74A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85332" w14:textId="77777777" w:rsidR="00FA26E8" w:rsidRDefault="00FA26E8">
      <w:r>
        <w:separator/>
      </w:r>
    </w:p>
  </w:footnote>
  <w:footnote w:type="continuationSeparator" w:id="0">
    <w:p w14:paraId="1164B35A" w14:textId="77777777" w:rsidR="00FA26E8" w:rsidRDefault="00FA26E8">
      <w:r>
        <w:continuationSeparator/>
      </w:r>
    </w:p>
  </w:footnote>
  <w:footnote w:type="continuationNotice" w:id="1">
    <w:p w14:paraId="64FC987F" w14:textId="77777777" w:rsidR="00FA26E8" w:rsidRDefault="00FA26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3F263" w14:textId="3ED0CE11" w:rsidR="00B74A0E" w:rsidRPr="003656A2" w:rsidRDefault="00B74A0E" w:rsidP="003656A2">
    <w:pPr>
      <w:pStyle w:val="Intestazione"/>
    </w:pPr>
    <w:r>
      <w:rPr>
        <w:noProof/>
      </w:rPr>
      <w:drawing>
        <wp:inline distT="0" distB="0" distL="0" distR="0" wp14:anchorId="6B7E4827" wp14:editId="099BD270">
          <wp:extent cx="2422261" cy="8280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lumsa no 80Risorsa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261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DF05F2" w14:textId="77777777" w:rsidR="00B74A0E" w:rsidRDefault="00B74A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4F14"/>
    <w:multiLevelType w:val="hybridMultilevel"/>
    <w:tmpl w:val="DF2ACF24"/>
    <w:lvl w:ilvl="0" w:tplc="FFFFFFF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4BF3AF3"/>
    <w:multiLevelType w:val="hybridMultilevel"/>
    <w:tmpl w:val="D9B8EA80"/>
    <w:lvl w:ilvl="0" w:tplc="7CD0A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5463"/>
    <w:multiLevelType w:val="hybridMultilevel"/>
    <w:tmpl w:val="D9B8EA80"/>
    <w:lvl w:ilvl="0" w:tplc="7CD0A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E1607"/>
    <w:multiLevelType w:val="hybridMultilevel"/>
    <w:tmpl w:val="8F4A8C24"/>
    <w:lvl w:ilvl="0" w:tplc="CA1411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33A7"/>
    <w:multiLevelType w:val="hybridMultilevel"/>
    <w:tmpl w:val="FEC429B8"/>
    <w:lvl w:ilvl="0" w:tplc="0136CD5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007312"/>
    <w:multiLevelType w:val="hybridMultilevel"/>
    <w:tmpl w:val="B0F88E32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C1B7557"/>
    <w:multiLevelType w:val="hybridMultilevel"/>
    <w:tmpl w:val="FEC429B8"/>
    <w:lvl w:ilvl="0" w:tplc="0136CD5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03F4429"/>
    <w:multiLevelType w:val="hybridMultilevel"/>
    <w:tmpl w:val="2B70AC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A0254"/>
    <w:multiLevelType w:val="hybridMultilevel"/>
    <w:tmpl w:val="FBF0C678"/>
    <w:lvl w:ilvl="0" w:tplc="C4186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D7353"/>
    <w:multiLevelType w:val="hybridMultilevel"/>
    <w:tmpl w:val="01322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511A8"/>
    <w:multiLevelType w:val="hybridMultilevel"/>
    <w:tmpl w:val="FE801F3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B882C3E"/>
    <w:multiLevelType w:val="hybridMultilevel"/>
    <w:tmpl w:val="6F2C8F20"/>
    <w:lvl w:ilvl="0" w:tplc="B0E0FF9C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2" w15:restartNumberingAfterBreak="0">
    <w:nsid w:val="2C114B7E"/>
    <w:multiLevelType w:val="hybridMultilevel"/>
    <w:tmpl w:val="AD622F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34BD9"/>
    <w:multiLevelType w:val="hybridMultilevel"/>
    <w:tmpl w:val="D7C40A3A"/>
    <w:lvl w:ilvl="0" w:tplc="ABAC7258">
      <w:start w:val="1"/>
      <w:numFmt w:val="decimal"/>
      <w:lvlText w:val="%1."/>
      <w:lvlJc w:val="left"/>
      <w:pPr>
        <w:ind w:left="1647" w:hanging="360"/>
      </w:pPr>
      <w:rPr>
        <w:rFonts w:ascii="Calibri Light" w:eastAsia="Times New Roman" w:hAnsi="Calibri Light" w:cs="Calibri Light"/>
      </w:rPr>
    </w:lvl>
    <w:lvl w:ilvl="1" w:tplc="04100019" w:tentative="1">
      <w:start w:val="1"/>
      <w:numFmt w:val="lowerLetter"/>
      <w:lvlText w:val="%2."/>
      <w:lvlJc w:val="left"/>
      <w:pPr>
        <w:ind w:left="2367" w:hanging="360"/>
      </w:pPr>
    </w:lvl>
    <w:lvl w:ilvl="2" w:tplc="0410001B" w:tentative="1">
      <w:start w:val="1"/>
      <w:numFmt w:val="lowerRoman"/>
      <w:lvlText w:val="%3."/>
      <w:lvlJc w:val="right"/>
      <w:pPr>
        <w:ind w:left="3087" w:hanging="180"/>
      </w:pPr>
    </w:lvl>
    <w:lvl w:ilvl="3" w:tplc="0410000F" w:tentative="1">
      <w:start w:val="1"/>
      <w:numFmt w:val="decimal"/>
      <w:lvlText w:val="%4."/>
      <w:lvlJc w:val="left"/>
      <w:pPr>
        <w:ind w:left="3807" w:hanging="360"/>
      </w:pPr>
    </w:lvl>
    <w:lvl w:ilvl="4" w:tplc="04100019" w:tentative="1">
      <w:start w:val="1"/>
      <w:numFmt w:val="lowerLetter"/>
      <w:lvlText w:val="%5."/>
      <w:lvlJc w:val="left"/>
      <w:pPr>
        <w:ind w:left="4527" w:hanging="360"/>
      </w:pPr>
    </w:lvl>
    <w:lvl w:ilvl="5" w:tplc="0410001B" w:tentative="1">
      <w:start w:val="1"/>
      <w:numFmt w:val="lowerRoman"/>
      <w:lvlText w:val="%6."/>
      <w:lvlJc w:val="right"/>
      <w:pPr>
        <w:ind w:left="5247" w:hanging="180"/>
      </w:pPr>
    </w:lvl>
    <w:lvl w:ilvl="6" w:tplc="0410000F" w:tentative="1">
      <w:start w:val="1"/>
      <w:numFmt w:val="decimal"/>
      <w:lvlText w:val="%7."/>
      <w:lvlJc w:val="left"/>
      <w:pPr>
        <w:ind w:left="5967" w:hanging="360"/>
      </w:pPr>
    </w:lvl>
    <w:lvl w:ilvl="7" w:tplc="04100019" w:tentative="1">
      <w:start w:val="1"/>
      <w:numFmt w:val="lowerLetter"/>
      <w:lvlText w:val="%8."/>
      <w:lvlJc w:val="left"/>
      <w:pPr>
        <w:ind w:left="6687" w:hanging="360"/>
      </w:pPr>
    </w:lvl>
    <w:lvl w:ilvl="8" w:tplc="0410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2FC60E8A"/>
    <w:multiLevelType w:val="hybridMultilevel"/>
    <w:tmpl w:val="FEC429B8"/>
    <w:lvl w:ilvl="0" w:tplc="0136CD5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2983231"/>
    <w:multiLevelType w:val="hybridMultilevel"/>
    <w:tmpl w:val="0A189150"/>
    <w:lvl w:ilvl="0" w:tplc="CA1411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B0E0FF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46B01"/>
    <w:multiLevelType w:val="hybridMultilevel"/>
    <w:tmpl w:val="A90A7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731D3"/>
    <w:multiLevelType w:val="hybridMultilevel"/>
    <w:tmpl w:val="3754DFA4"/>
    <w:lvl w:ilvl="0" w:tplc="7CD0A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8242E"/>
    <w:multiLevelType w:val="hybridMultilevel"/>
    <w:tmpl w:val="09D0CD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D7816"/>
    <w:multiLevelType w:val="hybridMultilevel"/>
    <w:tmpl w:val="B0F88E32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50FB6BD1"/>
    <w:multiLevelType w:val="hybridMultilevel"/>
    <w:tmpl w:val="D9B8EA80"/>
    <w:lvl w:ilvl="0" w:tplc="7CD0A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F6C83"/>
    <w:multiLevelType w:val="hybridMultilevel"/>
    <w:tmpl w:val="64F43F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75B0D"/>
    <w:multiLevelType w:val="hybridMultilevel"/>
    <w:tmpl w:val="A686D6BE"/>
    <w:lvl w:ilvl="0" w:tplc="0D468426">
      <w:start w:val="1"/>
      <w:numFmt w:val="bullet"/>
      <w:lvlText w:val=""/>
      <w:lvlJc w:val="left"/>
      <w:pPr>
        <w:ind w:left="3054" w:hanging="360"/>
      </w:pPr>
      <w:rPr>
        <w:rFonts w:ascii="Wingdings" w:hAnsi="Wingdings" w:cs="Wingdings" w:hint="default"/>
        <w:color w:val="002060"/>
        <w:sz w:val="26"/>
        <w:szCs w:val="26"/>
      </w:rPr>
    </w:lvl>
    <w:lvl w:ilvl="1" w:tplc="EDC2B034">
      <w:start w:val="1"/>
      <w:numFmt w:val="bullet"/>
      <w:lvlText w:val="-"/>
      <w:lvlJc w:val="left"/>
      <w:pPr>
        <w:ind w:left="1440" w:hanging="360"/>
      </w:pPr>
      <w:rPr>
        <w:rFonts w:ascii="Arial Unicode MS" w:eastAsia="Arial Unicode MS" w:hAnsi="Arial Unicode MS" w:hint="eastAs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73A9F"/>
    <w:multiLevelType w:val="hybridMultilevel"/>
    <w:tmpl w:val="B0F88E32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5AB81D54"/>
    <w:multiLevelType w:val="hybridMultilevel"/>
    <w:tmpl w:val="AE14A340"/>
    <w:lvl w:ilvl="0" w:tplc="FFFFFFFF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67" w:hanging="360"/>
      </w:pPr>
    </w:lvl>
    <w:lvl w:ilvl="2" w:tplc="0410001B" w:tentative="1">
      <w:start w:val="1"/>
      <w:numFmt w:val="lowerRoman"/>
      <w:lvlText w:val="%3."/>
      <w:lvlJc w:val="right"/>
      <w:pPr>
        <w:ind w:left="3087" w:hanging="180"/>
      </w:pPr>
    </w:lvl>
    <w:lvl w:ilvl="3" w:tplc="0410000F" w:tentative="1">
      <w:start w:val="1"/>
      <w:numFmt w:val="decimal"/>
      <w:lvlText w:val="%4."/>
      <w:lvlJc w:val="left"/>
      <w:pPr>
        <w:ind w:left="3807" w:hanging="360"/>
      </w:pPr>
    </w:lvl>
    <w:lvl w:ilvl="4" w:tplc="04100019" w:tentative="1">
      <w:start w:val="1"/>
      <w:numFmt w:val="lowerLetter"/>
      <w:lvlText w:val="%5."/>
      <w:lvlJc w:val="left"/>
      <w:pPr>
        <w:ind w:left="4527" w:hanging="360"/>
      </w:pPr>
    </w:lvl>
    <w:lvl w:ilvl="5" w:tplc="0410001B" w:tentative="1">
      <w:start w:val="1"/>
      <w:numFmt w:val="lowerRoman"/>
      <w:lvlText w:val="%6."/>
      <w:lvlJc w:val="right"/>
      <w:pPr>
        <w:ind w:left="5247" w:hanging="180"/>
      </w:pPr>
    </w:lvl>
    <w:lvl w:ilvl="6" w:tplc="0410000F" w:tentative="1">
      <w:start w:val="1"/>
      <w:numFmt w:val="decimal"/>
      <w:lvlText w:val="%7."/>
      <w:lvlJc w:val="left"/>
      <w:pPr>
        <w:ind w:left="5967" w:hanging="360"/>
      </w:pPr>
    </w:lvl>
    <w:lvl w:ilvl="7" w:tplc="04100019" w:tentative="1">
      <w:start w:val="1"/>
      <w:numFmt w:val="lowerLetter"/>
      <w:lvlText w:val="%8."/>
      <w:lvlJc w:val="left"/>
      <w:pPr>
        <w:ind w:left="6687" w:hanging="360"/>
      </w:pPr>
    </w:lvl>
    <w:lvl w:ilvl="8" w:tplc="0410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 w15:restartNumberingAfterBreak="0">
    <w:nsid w:val="5E285C0D"/>
    <w:multiLevelType w:val="hybridMultilevel"/>
    <w:tmpl w:val="D38AE8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5237F"/>
    <w:multiLevelType w:val="hybridMultilevel"/>
    <w:tmpl w:val="8BEA1D42"/>
    <w:lvl w:ilvl="0" w:tplc="D2CED6B8">
      <w:start w:val="1"/>
      <w:numFmt w:val="bullet"/>
      <w:pStyle w:val="ANVURMGstileEelencopunt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00E544B"/>
    <w:multiLevelType w:val="hybridMultilevel"/>
    <w:tmpl w:val="1D3C06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41F95"/>
    <w:multiLevelType w:val="hybridMultilevel"/>
    <w:tmpl w:val="7C483830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47E70E5"/>
    <w:multiLevelType w:val="hybridMultilevel"/>
    <w:tmpl w:val="09D0CD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D4708"/>
    <w:multiLevelType w:val="hybridMultilevel"/>
    <w:tmpl w:val="AE5A4EE6"/>
    <w:lvl w:ilvl="0" w:tplc="0410000F">
      <w:start w:val="1"/>
      <w:numFmt w:val="decimal"/>
      <w:lvlText w:val="%1.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65A4C4C"/>
    <w:multiLevelType w:val="hybridMultilevel"/>
    <w:tmpl w:val="703C3F2A"/>
    <w:lvl w:ilvl="0" w:tplc="708ABC12">
      <w:numFmt w:val="bullet"/>
      <w:lvlText w:val="-"/>
      <w:lvlJc w:val="left"/>
      <w:pPr>
        <w:ind w:left="1287" w:hanging="360"/>
      </w:pPr>
      <w:rPr>
        <w:rFonts w:ascii="Lucida Sans Unicode" w:eastAsia="Times New Roman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8BB232B"/>
    <w:multiLevelType w:val="hybridMultilevel"/>
    <w:tmpl w:val="B0B0EE2C"/>
    <w:lvl w:ilvl="0" w:tplc="67AA719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8D166E2"/>
    <w:multiLevelType w:val="hybridMultilevel"/>
    <w:tmpl w:val="8E90B35C"/>
    <w:lvl w:ilvl="0" w:tplc="F726010E">
      <w:start w:val="1"/>
      <w:numFmt w:val="bullet"/>
      <w:lvlText w:val="-"/>
      <w:lvlJc w:val="left"/>
      <w:pPr>
        <w:ind w:left="1440" w:hanging="360"/>
      </w:pPr>
      <w:rPr>
        <w:rFonts w:ascii="Arial Narrow" w:hAnsi="Arial Narro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F0CC6"/>
    <w:multiLevelType w:val="hybridMultilevel"/>
    <w:tmpl w:val="65944228"/>
    <w:lvl w:ilvl="0" w:tplc="0D468426">
      <w:start w:val="1"/>
      <w:numFmt w:val="bullet"/>
      <w:lvlText w:val=""/>
      <w:lvlJc w:val="left"/>
      <w:pPr>
        <w:ind w:left="3054" w:hanging="360"/>
      </w:pPr>
      <w:rPr>
        <w:rFonts w:ascii="Wingdings" w:hAnsi="Wingdings" w:cs="Wingdings" w:hint="default"/>
        <w:color w:val="002060"/>
        <w:sz w:val="26"/>
        <w:szCs w:val="2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F6843"/>
    <w:multiLevelType w:val="hybridMultilevel"/>
    <w:tmpl w:val="1A9ADC1E"/>
    <w:lvl w:ilvl="0" w:tplc="E79CF08C">
      <w:numFmt w:val="bullet"/>
      <w:lvlText w:val="-"/>
      <w:lvlJc w:val="left"/>
      <w:pPr>
        <w:tabs>
          <w:tab w:val="num" w:pos="1419"/>
        </w:tabs>
        <w:ind w:left="1702" w:hanging="227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5FDA9EAE">
      <w:start w:val="1"/>
      <w:numFmt w:val="decimal"/>
      <w:lvlText w:val="%3."/>
      <w:lvlJc w:val="left"/>
      <w:pPr>
        <w:tabs>
          <w:tab w:val="num" w:pos="2634"/>
        </w:tabs>
        <w:ind w:left="2821" w:hanging="283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36" w15:restartNumberingAfterBreak="0">
    <w:nsid w:val="77D3262D"/>
    <w:multiLevelType w:val="hybridMultilevel"/>
    <w:tmpl w:val="ABB854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27525F"/>
    <w:multiLevelType w:val="hybridMultilevel"/>
    <w:tmpl w:val="7C483830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9155C86"/>
    <w:multiLevelType w:val="hybridMultilevel"/>
    <w:tmpl w:val="A1888BCA"/>
    <w:lvl w:ilvl="0" w:tplc="708ABC12">
      <w:numFmt w:val="bullet"/>
      <w:lvlText w:val="-"/>
      <w:lvlJc w:val="left"/>
      <w:pPr>
        <w:ind w:left="927" w:hanging="360"/>
      </w:pPr>
      <w:rPr>
        <w:rFonts w:ascii="Lucida Sans Unicode" w:eastAsia="Times New Roman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39" w15:restartNumberingAfterBreak="0">
    <w:nsid w:val="79701BD4"/>
    <w:multiLevelType w:val="hybridMultilevel"/>
    <w:tmpl w:val="129400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A48BA"/>
    <w:multiLevelType w:val="hybridMultilevel"/>
    <w:tmpl w:val="B81A38A0"/>
    <w:lvl w:ilvl="0" w:tplc="BBAA0CC2">
      <w:numFmt w:val="bullet"/>
      <w:lvlText w:val="-"/>
      <w:lvlJc w:val="left"/>
      <w:pPr>
        <w:tabs>
          <w:tab w:val="num" w:pos="5160"/>
        </w:tabs>
        <w:ind w:left="5217" w:hanging="113"/>
      </w:pPr>
      <w:rPr>
        <w:rFonts w:ascii="Lucida Sans Unicode" w:eastAsia="MS Mincho" w:hAnsi="Lucida Sans Unicod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90"/>
        </w:tabs>
        <w:ind w:left="7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10"/>
        </w:tabs>
        <w:ind w:left="7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30"/>
        </w:tabs>
        <w:ind w:left="8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50"/>
        </w:tabs>
        <w:ind w:left="9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70"/>
        </w:tabs>
        <w:ind w:left="10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90"/>
        </w:tabs>
        <w:ind w:left="10790" w:hanging="360"/>
      </w:pPr>
      <w:rPr>
        <w:rFonts w:ascii="Wingdings" w:hAnsi="Wingdings" w:hint="default"/>
      </w:rPr>
    </w:lvl>
  </w:abstractNum>
  <w:abstractNum w:abstractNumId="41" w15:restartNumberingAfterBreak="0">
    <w:nsid w:val="7B0B25AB"/>
    <w:multiLevelType w:val="hybridMultilevel"/>
    <w:tmpl w:val="766C8C1E"/>
    <w:lvl w:ilvl="0" w:tplc="C4186F0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97736C"/>
    <w:multiLevelType w:val="hybridMultilevel"/>
    <w:tmpl w:val="68E0B1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36"/>
  </w:num>
  <w:num w:numId="5">
    <w:abstractNumId w:val="39"/>
  </w:num>
  <w:num w:numId="6">
    <w:abstractNumId w:val="11"/>
  </w:num>
  <w:num w:numId="7">
    <w:abstractNumId w:val="15"/>
  </w:num>
  <w:num w:numId="8">
    <w:abstractNumId w:val="10"/>
  </w:num>
  <w:num w:numId="9">
    <w:abstractNumId w:val="37"/>
  </w:num>
  <w:num w:numId="10">
    <w:abstractNumId w:val="34"/>
  </w:num>
  <w:num w:numId="11">
    <w:abstractNumId w:val="22"/>
  </w:num>
  <w:num w:numId="12">
    <w:abstractNumId w:val="42"/>
  </w:num>
  <w:num w:numId="13">
    <w:abstractNumId w:val="12"/>
  </w:num>
  <w:num w:numId="14">
    <w:abstractNumId w:val="33"/>
  </w:num>
  <w:num w:numId="15">
    <w:abstractNumId w:val="3"/>
  </w:num>
  <w:num w:numId="16">
    <w:abstractNumId w:val="21"/>
  </w:num>
  <w:num w:numId="17">
    <w:abstractNumId w:val="35"/>
  </w:num>
  <w:num w:numId="18">
    <w:abstractNumId w:val="8"/>
  </w:num>
  <w:num w:numId="19">
    <w:abstractNumId w:val="25"/>
  </w:num>
  <w:num w:numId="20">
    <w:abstractNumId w:val="27"/>
  </w:num>
  <w:num w:numId="21">
    <w:abstractNumId w:val="18"/>
  </w:num>
  <w:num w:numId="22">
    <w:abstractNumId w:val="31"/>
  </w:num>
  <w:num w:numId="23">
    <w:abstractNumId w:val="30"/>
  </w:num>
  <w:num w:numId="24">
    <w:abstractNumId w:val="14"/>
  </w:num>
  <w:num w:numId="25">
    <w:abstractNumId w:val="4"/>
  </w:num>
  <w:num w:numId="26">
    <w:abstractNumId w:val="6"/>
  </w:num>
  <w:num w:numId="27">
    <w:abstractNumId w:val="41"/>
  </w:num>
  <w:num w:numId="28">
    <w:abstractNumId w:val="32"/>
  </w:num>
  <w:num w:numId="29">
    <w:abstractNumId w:val="38"/>
  </w:num>
  <w:num w:numId="30">
    <w:abstractNumId w:val="17"/>
  </w:num>
  <w:num w:numId="31">
    <w:abstractNumId w:val="28"/>
  </w:num>
  <w:num w:numId="32">
    <w:abstractNumId w:val="40"/>
  </w:num>
  <w:num w:numId="33">
    <w:abstractNumId w:val="20"/>
  </w:num>
  <w:num w:numId="34">
    <w:abstractNumId w:val="2"/>
  </w:num>
  <w:num w:numId="35">
    <w:abstractNumId w:val="1"/>
  </w:num>
  <w:num w:numId="36">
    <w:abstractNumId w:val="7"/>
  </w:num>
  <w:num w:numId="37">
    <w:abstractNumId w:val="9"/>
  </w:num>
  <w:num w:numId="38">
    <w:abstractNumId w:val="29"/>
  </w:num>
  <w:num w:numId="39">
    <w:abstractNumId w:val="24"/>
  </w:num>
  <w:num w:numId="40">
    <w:abstractNumId w:val="0"/>
  </w:num>
  <w:num w:numId="4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13"/>
  </w:num>
  <w:num w:numId="45">
    <w:abstractNumId w:val="19"/>
  </w:num>
  <w:num w:numId="46">
    <w:abstractNumId w:val="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it-IT" w:vendorID="3" w:dllVersion="517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94"/>
    <w:rsid w:val="00001717"/>
    <w:rsid w:val="000055FF"/>
    <w:rsid w:val="000103E6"/>
    <w:rsid w:val="00010FB8"/>
    <w:rsid w:val="000126B5"/>
    <w:rsid w:val="0001350D"/>
    <w:rsid w:val="0001494A"/>
    <w:rsid w:val="00014D1C"/>
    <w:rsid w:val="000167B3"/>
    <w:rsid w:val="000176B2"/>
    <w:rsid w:val="00020259"/>
    <w:rsid w:val="00021E24"/>
    <w:rsid w:val="0002386B"/>
    <w:rsid w:val="00024837"/>
    <w:rsid w:val="0002563E"/>
    <w:rsid w:val="000276A5"/>
    <w:rsid w:val="00031A66"/>
    <w:rsid w:val="00031C3E"/>
    <w:rsid w:val="00032556"/>
    <w:rsid w:val="0003266B"/>
    <w:rsid w:val="0003573E"/>
    <w:rsid w:val="000357BF"/>
    <w:rsid w:val="0004084D"/>
    <w:rsid w:val="000417F8"/>
    <w:rsid w:val="00041B80"/>
    <w:rsid w:val="00044120"/>
    <w:rsid w:val="00045CA0"/>
    <w:rsid w:val="0004689E"/>
    <w:rsid w:val="000479DD"/>
    <w:rsid w:val="00050FD7"/>
    <w:rsid w:val="00052EB8"/>
    <w:rsid w:val="00054157"/>
    <w:rsid w:val="00054C05"/>
    <w:rsid w:val="0005627B"/>
    <w:rsid w:val="000566FB"/>
    <w:rsid w:val="0005774E"/>
    <w:rsid w:val="00057B32"/>
    <w:rsid w:val="000619E7"/>
    <w:rsid w:val="0006207A"/>
    <w:rsid w:val="000642D6"/>
    <w:rsid w:val="00064D0C"/>
    <w:rsid w:val="0006598D"/>
    <w:rsid w:val="0006666E"/>
    <w:rsid w:val="00066D2E"/>
    <w:rsid w:val="0006759E"/>
    <w:rsid w:val="00070557"/>
    <w:rsid w:val="00071DF5"/>
    <w:rsid w:val="000753EB"/>
    <w:rsid w:val="000758F8"/>
    <w:rsid w:val="000777BD"/>
    <w:rsid w:val="0008098B"/>
    <w:rsid w:val="000812D3"/>
    <w:rsid w:val="000839B5"/>
    <w:rsid w:val="0008482B"/>
    <w:rsid w:val="00085F15"/>
    <w:rsid w:val="000866CA"/>
    <w:rsid w:val="00086A2A"/>
    <w:rsid w:val="00086C84"/>
    <w:rsid w:val="000925E7"/>
    <w:rsid w:val="00094C04"/>
    <w:rsid w:val="00096E65"/>
    <w:rsid w:val="00096EB9"/>
    <w:rsid w:val="00097F48"/>
    <w:rsid w:val="000A158E"/>
    <w:rsid w:val="000A26F5"/>
    <w:rsid w:val="000A5155"/>
    <w:rsid w:val="000A5967"/>
    <w:rsid w:val="000A6DD8"/>
    <w:rsid w:val="000A782E"/>
    <w:rsid w:val="000B0B58"/>
    <w:rsid w:val="000B18CF"/>
    <w:rsid w:val="000B3501"/>
    <w:rsid w:val="000B3FDD"/>
    <w:rsid w:val="000B4820"/>
    <w:rsid w:val="000B4B77"/>
    <w:rsid w:val="000B5C4C"/>
    <w:rsid w:val="000B71D2"/>
    <w:rsid w:val="000B7AD5"/>
    <w:rsid w:val="000C00F6"/>
    <w:rsid w:val="000C11E5"/>
    <w:rsid w:val="000C1E08"/>
    <w:rsid w:val="000C3331"/>
    <w:rsid w:val="000C36C2"/>
    <w:rsid w:val="000C4B51"/>
    <w:rsid w:val="000C7558"/>
    <w:rsid w:val="000D10EF"/>
    <w:rsid w:val="000D1140"/>
    <w:rsid w:val="000D1F9F"/>
    <w:rsid w:val="000D3A9E"/>
    <w:rsid w:val="000D4ECF"/>
    <w:rsid w:val="000D5850"/>
    <w:rsid w:val="000D5D4D"/>
    <w:rsid w:val="000D6020"/>
    <w:rsid w:val="000D609F"/>
    <w:rsid w:val="000D73C7"/>
    <w:rsid w:val="000D7E4D"/>
    <w:rsid w:val="000E11D3"/>
    <w:rsid w:val="000E11D7"/>
    <w:rsid w:val="000E229D"/>
    <w:rsid w:val="000E3E63"/>
    <w:rsid w:val="000E48B3"/>
    <w:rsid w:val="000E4E93"/>
    <w:rsid w:val="000E648A"/>
    <w:rsid w:val="000E6C27"/>
    <w:rsid w:val="000F0D26"/>
    <w:rsid w:val="000F197A"/>
    <w:rsid w:val="000F2754"/>
    <w:rsid w:val="000F3A6D"/>
    <w:rsid w:val="000F3B7D"/>
    <w:rsid w:val="000F3C68"/>
    <w:rsid w:val="000F3D97"/>
    <w:rsid w:val="000F4148"/>
    <w:rsid w:val="000F6992"/>
    <w:rsid w:val="000F6BC8"/>
    <w:rsid w:val="000F6FCE"/>
    <w:rsid w:val="001044B9"/>
    <w:rsid w:val="0010467D"/>
    <w:rsid w:val="00104E7A"/>
    <w:rsid w:val="0011120E"/>
    <w:rsid w:val="00116992"/>
    <w:rsid w:val="0011718A"/>
    <w:rsid w:val="00117396"/>
    <w:rsid w:val="00120055"/>
    <w:rsid w:val="00121BD4"/>
    <w:rsid w:val="00123663"/>
    <w:rsid w:val="0012677F"/>
    <w:rsid w:val="0012773D"/>
    <w:rsid w:val="00127A2F"/>
    <w:rsid w:val="00127D9D"/>
    <w:rsid w:val="001301A3"/>
    <w:rsid w:val="00131209"/>
    <w:rsid w:val="001314CB"/>
    <w:rsid w:val="001324B6"/>
    <w:rsid w:val="001347A9"/>
    <w:rsid w:val="001364FF"/>
    <w:rsid w:val="00137F06"/>
    <w:rsid w:val="0014097E"/>
    <w:rsid w:val="00141126"/>
    <w:rsid w:val="00141AEF"/>
    <w:rsid w:val="00142A90"/>
    <w:rsid w:val="00146E49"/>
    <w:rsid w:val="001477BB"/>
    <w:rsid w:val="0015233F"/>
    <w:rsid w:val="00152EEA"/>
    <w:rsid w:val="001531EE"/>
    <w:rsid w:val="001533DC"/>
    <w:rsid w:val="001540E5"/>
    <w:rsid w:val="00155023"/>
    <w:rsid w:val="00155095"/>
    <w:rsid w:val="0015600C"/>
    <w:rsid w:val="00156A02"/>
    <w:rsid w:val="00160292"/>
    <w:rsid w:val="00160EFC"/>
    <w:rsid w:val="001622A3"/>
    <w:rsid w:val="00162CDE"/>
    <w:rsid w:val="00163003"/>
    <w:rsid w:val="0016306A"/>
    <w:rsid w:val="001656CA"/>
    <w:rsid w:val="0016620E"/>
    <w:rsid w:val="00166A87"/>
    <w:rsid w:val="00166DBF"/>
    <w:rsid w:val="00166E52"/>
    <w:rsid w:val="0017169E"/>
    <w:rsid w:val="00173CC7"/>
    <w:rsid w:val="001751EC"/>
    <w:rsid w:val="00175DBD"/>
    <w:rsid w:val="00177BA8"/>
    <w:rsid w:val="00180256"/>
    <w:rsid w:val="0018172B"/>
    <w:rsid w:val="001833FC"/>
    <w:rsid w:val="0018362C"/>
    <w:rsid w:val="00183F4E"/>
    <w:rsid w:val="00185B25"/>
    <w:rsid w:val="00186EA4"/>
    <w:rsid w:val="0019042F"/>
    <w:rsid w:val="001907EF"/>
    <w:rsid w:val="00191F3F"/>
    <w:rsid w:val="001928B8"/>
    <w:rsid w:val="00193CD6"/>
    <w:rsid w:val="00194D48"/>
    <w:rsid w:val="001A01FB"/>
    <w:rsid w:val="001A0F74"/>
    <w:rsid w:val="001A35D1"/>
    <w:rsid w:val="001A71B8"/>
    <w:rsid w:val="001A79B2"/>
    <w:rsid w:val="001B00EE"/>
    <w:rsid w:val="001B075A"/>
    <w:rsid w:val="001B2AB0"/>
    <w:rsid w:val="001B3707"/>
    <w:rsid w:val="001B3797"/>
    <w:rsid w:val="001B4E17"/>
    <w:rsid w:val="001B579C"/>
    <w:rsid w:val="001C0B6A"/>
    <w:rsid w:val="001C2C54"/>
    <w:rsid w:val="001C4FD4"/>
    <w:rsid w:val="001C5D72"/>
    <w:rsid w:val="001C77A2"/>
    <w:rsid w:val="001D161C"/>
    <w:rsid w:val="001D25FF"/>
    <w:rsid w:val="001D6F24"/>
    <w:rsid w:val="001D6F5D"/>
    <w:rsid w:val="001E0EED"/>
    <w:rsid w:val="001E2922"/>
    <w:rsid w:val="001E2A21"/>
    <w:rsid w:val="001E369A"/>
    <w:rsid w:val="001E4B00"/>
    <w:rsid w:val="001E58A5"/>
    <w:rsid w:val="001E5B5D"/>
    <w:rsid w:val="001E74F6"/>
    <w:rsid w:val="001E75EC"/>
    <w:rsid w:val="001E7ABC"/>
    <w:rsid w:val="001F0955"/>
    <w:rsid w:val="001F4224"/>
    <w:rsid w:val="001F4950"/>
    <w:rsid w:val="001F49EA"/>
    <w:rsid w:val="001F54AD"/>
    <w:rsid w:val="001F5573"/>
    <w:rsid w:val="001F5DD0"/>
    <w:rsid w:val="001F635C"/>
    <w:rsid w:val="001F7504"/>
    <w:rsid w:val="001F7F99"/>
    <w:rsid w:val="002014F7"/>
    <w:rsid w:val="00201756"/>
    <w:rsid w:val="0020177B"/>
    <w:rsid w:val="00202C5D"/>
    <w:rsid w:val="00202D81"/>
    <w:rsid w:val="002039A1"/>
    <w:rsid w:val="002039CB"/>
    <w:rsid w:val="00204761"/>
    <w:rsid w:val="0020515E"/>
    <w:rsid w:val="0020755F"/>
    <w:rsid w:val="002076F9"/>
    <w:rsid w:val="002100F7"/>
    <w:rsid w:val="00210386"/>
    <w:rsid w:val="00210E1C"/>
    <w:rsid w:val="00211430"/>
    <w:rsid w:val="00211B78"/>
    <w:rsid w:val="00215DDD"/>
    <w:rsid w:val="00217A78"/>
    <w:rsid w:val="00220327"/>
    <w:rsid w:val="00220D3F"/>
    <w:rsid w:val="00221273"/>
    <w:rsid w:val="00221827"/>
    <w:rsid w:val="00221EA3"/>
    <w:rsid w:val="00222EE5"/>
    <w:rsid w:val="002246E3"/>
    <w:rsid w:val="00224E48"/>
    <w:rsid w:val="00224E75"/>
    <w:rsid w:val="002265F5"/>
    <w:rsid w:val="00226DBC"/>
    <w:rsid w:val="002272B8"/>
    <w:rsid w:val="00227DCF"/>
    <w:rsid w:val="00227E19"/>
    <w:rsid w:val="00231E53"/>
    <w:rsid w:val="00234BA9"/>
    <w:rsid w:val="00237093"/>
    <w:rsid w:val="00237B21"/>
    <w:rsid w:val="00237EB1"/>
    <w:rsid w:val="002408EB"/>
    <w:rsid w:val="00241B1D"/>
    <w:rsid w:val="00241D60"/>
    <w:rsid w:val="0024228B"/>
    <w:rsid w:val="002422E2"/>
    <w:rsid w:val="0024283B"/>
    <w:rsid w:val="00242AA4"/>
    <w:rsid w:val="002441E3"/>
    <w:rsid w:val="00244D53"/>
    <w:rsid w:val="002463B3"/>
    <w:rsid w:val="0024735B"/>
    <w:rsid w:val="00247744"/>
    <w:rsid w:val="002521A3"/>
    <w:rsid w:val="0025278B"/>
    <w:rsid w:val="00256234"/>
    <w:rsid w:val="00256B16"/>
    <w:rsid w:val="00257A9C"/>
    <w:rsid w:val="00262246"/>
    <w:rsid w:val="00262E8C"/>
    <w:rsid w:val="002631E1"/>
    <w:rsid w:val="00266BCD"/>
    <w:rsid w:val="00267A1C"/>
    <w:rsid w:val="00270763"/>
    <w:rsid w:val="00272073"/>
    <w:rsid w:val="002726AF"/>
    <w:rsid w:val="00272A3F"/>
    <w:rsid w:val="00272CB2"/>
    <w:rsid w:val="00273953"/>
    <w:rsid w:val="00273991"/>
    <w:rsid w:val="002758DE"/>
    <w:rsid w:val="002763FD"/>
    <w:rsid w:val="00276564"/>
    <w:rsid w:val="00277EDA"/>
    <w:rsid w:val="002807DD"/>
    <w:rsid w:val="00280942"/>
    <w:rsid w:val="00280ADB"/>
    <w:rsid w:val="002813F3"/>
    <w:rsid w:val="00281BFE"/>
    <w:rsid w:val="002826A2"/>
    <w:rsid w:val="002829A1"/>
    <w:rsid w:val="0028426A"/>
    <w:rsid w:val="00285D51"/>
    <w:rsid w:val="002901FA"/>
    <w:rsid w:val="00292529"/>
    <w:rsid w:val="00293083"/>
    <w:rsid w:val="002937E0"/>
    <w:rsid w:val="00293E05"/>
    <w:rsid w:val="00294E34"/>
    <w:rsid w:val="00295A03"/>
    <w:rsid w:val="00296803"/>
    <w:rsid w:val="002A1208"/>
    <w:rsid w:val="002A14BE"/>
    <w:rsid w:val="002A52FC"/>
    <w:rsid w:val="002B0E59"/>
    <w:rsid w:val="002B5ADD"/>
    <w:rsid w:val="002C0388"/>
    <w:rsid w:val="002C4E36"/>
    <w:rsid w:val="002C5F56"/>
    <w:rsid w:val="002C6DEE"/>
    <w:rsid w:val="002C6DF7"/>
    <w:rsid w:val="002C723B"/>
    <w:rsid w:val="002C73C1"/>
    <w:rsid w:val="002D057B"/>
    <w:rsid w:val="002D1B15"/>
    <w:rsid w:val="002D1FAC"/>
    <w:rsid w:val="002D3DE2"/>
    <w:rsid w:val="002D5D1A"/>
    <w:rsid w:val="002E06D8"/>
    <w:rsid w:val="002E1255"/>
    <w:rsid w:val="002E3A67"/>
    <w:rsid w:val="002E3A6A"/>
    <w:rsid w:val="002E44D3"/>
    <w:rsid w:val="002E48F6"/>
    <w:rsid w:val="002E4F43"/>
    <w:rsid w:val="002E6E5E"/>
    <w:rsid w:val="002E747E"/>
    <w:rsid w:val="002F0039"/>
    <w:rsid w:val="002F1587"/>
    <w:rsid w:val="002F162D"/>
    <w:rsid w:val="002F2072"/>
    <w:rsid w:val="002F20CC"/>
    <w:rsid w:val="002F2A7A"/>
    <w:rsid w:val="002F39F7"/>
    <w:rsid w:val="002F3C82"/>
    <w:rsid w:val="002F4DE3"/>
    <w:rsid w:val="002F7094"/>
    <w:rsid w:val="002F7901"/>
    <w:rsid w:val="002F7D7A"/>
    <w:rsid w:val="00300D4D"/>
    <w:rsid w:val="0030283C"/>
    <w:rsid w:val="00303A9C"/>
    <w:rsid w:val="00303B52"/>
    <w:rsid w:val="00305940"/>
    <w:rsid w:val="00306571"/>
    <w:rsid w:val="003076E7"/>
    <w:rsid w:val="003138C1"/>
    <w:rsid w:val="003141AD"/>
    <w:rsid w:val="0031717F"/>
    <w:rsid w:val="00321B81"/>
    <w:rsid w:val="003241D7"/>
    <w:rsid w:val="0032440E"/>
    <w:rsid w:val="00324793"/>
    <w:rsid w:val="00324FD0"/>
    <w:rsid w:val="00326ED0"/>
    <w:rsid w:val="003307C5"/>
    <w:rsid w:val="00330B34"/>
    <w:rsid w:val="00340CAA"/>
    <w:rsid w:val="00342776"/>
    <w:rsid w:val="003428B6"/>
    <w:rsid w:val="00342AE0"/>
    <w:rsid w:val="00343308"/>
    <w:rsid w:val="003449AE"/>
    <w:rsid w:val="003454D6"/>
    <w:rsid w:val="003456C6"/>
    <w:rsid w:val="00345A33"/>
    <w:rsid w:val="00345B31"/>
    <w:rsid w:val="00346808"/>
    <w:rsid w:val="00347449"/>
    <w:rsid w:val="00350FB7"/>
    <w:rsid w:val="00351458"/>
    <w:rsid w:val="0035212C"/>
    <w:rsid w:val="003538BF"/>
    <w:rsid w:val="00354EBF"/>
    <w:rsid w:val="00355454"/>
    <w:rsid w:val="00356092"/>
    <w:rsid w:val="0036292C"/>
    <w:rsid w:val="003656A2"/>
    <w:rsid w:val="00366AD1"/>
    <w:rsid w:val="003676AF"/>
    <w:rsid w:val="0037010D"/>
    <w:rsid w:val="00370F6A"/>
    <w:rsid w:val="00372954"/>
    <w:rsid w:val="00372EE7"/>
    <w:rsid w:val="003732EE"/>
    <w:rsid w:val="00375ACF"/>
    <w:rsid w:val="0037602B"/>
    <w:rsid w:val="00380475"/>
    <w:rsid w:val="00380545"/>
    <w:rsid w:val="003815C1"/>
    <w:rsid w:val="0038218B"/>
    <w:rsid w:val="003849F9"/>
    <w:rsid w:val="00384B4E"/>
    <w:rsid w:val="00385DD1"/>
    <w:rsid w:val="003878A4"/>
    <w:rsid w:val="00387E27"/>
    <w:rsid w:val="0039214E"/>
    <w:rsid w:val="00392282"/>
    <w:rsid w:val="0039543B"/>
    <w:rsid w:val="003955FF"/>
    <w:rsid w:val="00395852"/>
    <w:rsid w:val="003A0DD0"/>
    <w:rsid w:val="003A3123"/>
    <w:rsid w:val="003A35E5"/>
    <w:rsid w:val="003A3977"/>
    <w:rsid w:val="003A3DEA"/>
    <w:rsid w:val="003A40C5"/>
    <w:rsid w:val="003B0DFD"/>
    <w:rsid w:val="003B10F1"/>
    <w:rsid w:val="003B1C20"/>
    <w:rsid w:val="003B26E5"/>
    <w:rsid w:val="003B5F2B"/>
    <w:rsid w:val="003B6910"/>
    <w:rsid w:val="003C0A29"/>
    <w:rsid w:val="003C3601"/>
    <w:rsid w:val="003C67ED"/>
    <w:rsid w:val="003C7E4C"/>
    <w:rsid w:val="003D09B2"/>
    <w:rsid w:val="003D1364"/>
    <w:rsid w:val="003D18D5"/>
    <w:rsid w:val="003D2A83"/>
    <w:rsid w:val="003D312D"/>
    <w:rsid w:val="003D3A4A"/>
    <w:rsid w:val="003D4B77"/>
    <w:rsid w:val="003D5276"/>
    <w:rsid w:val="003D54A2"/>
    <w:rsid w:val="003D7D9B"/>
    <w:rsid w:val="003E20DF"/>
    <w:rsid w:val="003E2DBC"/>
    <w:rsid w:val="003E439C"/>
    <w:rsid w:val="003E4958"/>
    <w:rsid w:val="003E4F30"/>
    <w:rsid w:val="003F13B3"/>
    <w:rsid w:val="003F1D00"/>
    <w:rsid w:val="003F2C7F"/>
    <w:rsid w:val="003F4835"/>
    <w:rsid w:val="003F69A4"/>
    <w:rsid w:val="00402567"/>
    <w:rsid w:val="00404435"/>
    <w:rsid w:val="004045F7"/>
    <w:rsid w:val="004105C0"/>
    <w:rsid w:val="0041101D"/>
    <w:rsid w:val="00411826"/>
    <w:rsid w:val="00411999"/>
    <w:rsid w:val="00411CE4"/>
    <w:rsid w:val="004134A5"/>
    <w:rsid w:val="00414768"/>
    <w:rsid w:val="004167D7"/>
    <w:rsid w:val="004169B3"/>
    <w:rsid w:val="00416B09"/>
    <w:rsid w:val="00421058"/>
    <w:rsid w:val="00421749"/>
    <w:rsid w:val="00422AD3"/>
    <w:rsid w:val="00423E0C"/>
    <w:rsid w:val="00424D7E"/>
    <w:rsid w:val="0042656A"/>
    <w:rsid w:val="004275C2"/>
    <w:rsid w:val="00427DEC"/>
    <w:rsid w:val="00430D5E"/>
    <w:rsid w:val="00431001"/>
    <w:rsid w:val="00433FD7"/>
    <w:rsid w:val="004352A0"/>
    <w:rsid w:val="00435BF1"/>
    <w:rsid w:val="0043670B"/>
    <w:rsid w:val="00436FFA"/>
    <w:rsid w:val="0043713B"/>
    <w:rsid w:val="00440A2A"/>
    <w:rsid w:val="0044240C"/>
    <w:rsid w:val="00443B5A"/>
    <w:rsid w:val="00443BEC"/>
    <w:rsid w:val="00444723"/>
    <w:rsid w:val="00444CF7"/>
    <w:rsid w:val="00452FC2"/>
    <w:rsid w:val="00453719"/>
    <w:rsid w:val="004548DA"/>
    <w:rsid w:val="0045559B"/>
    <w:rsid w:val="00455B72"/>
    <w:rsid w:val="00460A56"/>
    <w:rsid w:val="00461CD6"/>
    <w:rsid w:val="0046313B"/>
    <w:rsid w:val="00464493"/>
    <w:rsid w:val="00465190"/>
    <w:rsid w:val="00465DE3"/>
    <w:rsid w:val="00472983"/>
    <w:rsid w:val="00473BD4"/>
    <w:rsid w:val="0047514E"/>
    <w:rsid w:val="00475872"/>
    <w:rsid w:val="00476589"/>
    <w:rsid w:val="00477189"/>
    <w:rsid w:val="004811C6"/>
    <w:rsid w:val="00481796"/>
    <w:rsid w:val="00482423"/>
    <w:rsid w:val="00484D75"/>
    <w:rsid w:val="004854B8"/>
    <w:rsid w:val="00486022"/>
    <w:rsid w:val="004871E7"/>
    <w:rsid w:val="00491531"/>
    <w:rsid w:val="00491E29"/>
    <w:rsid w:val="00495569"/>
    <w:rsid w:val="00496DB8"/>
    <w:rsid w:val="00496EDE"/>
    <w:rsid w:val="0049766A"/>
    <w:rsid w:val="004A0130"/>
    <w:rsid w:val="004A0D0C"/>
    <w:rsid w:val="004A1663"/>
    <w:rsid w:val="004A290D"/>
    <w:rsid w:val="004A33BE"/>
    <w:rsid w:val="004A4E4E"/>
    <w:rsid w:val="004A615D"/>
    <w:rsid w:val="004A7440"/>
    <w:rsid w:val="004B003E"/>
    <w:rsid w:val="004B58D6"/>
    <w:rsid w:val="004B5BCB"/>
    <w:rsid w:val="004B652D"/>
    <w:rsid w:val="004B68EF"/>
    <w:rsid w:val="004B6F6A"/>
    <w:rsid w:val="004B77B4"/>
    <w:rsid w:val="004C0A01"/>
    <w:rsid w:val="004C185E"/>
    <w:rsid w:val="004C3443"/>
    <w:rsid w:val="004C3823"/>
    <w:rsid w:val="004C5E39"/>
    <w:rsid w:val="004C74FB"/>
    <w:rsid w:val="004D169C"/>
    <w:rsid w:val="004D1E99"/>
    <w:rsid w:val="004D273B"/>
    <w:rsid w:val="004D2E66"/>
    <w:rsid w:val="004D3B02"/>
    <w:rsid w:val="004D4175"/>
    <w:rsid w:val="004D7ABF"/>
    <w:rsid w:val="004D7B59"/>
    <w:rsid w:val="004E04DC"/>
    <w:rsid w:val="004E3995"/>
    <w:rsid w:val="004E4EE3"/>
    <w:rsid w:val="004E51B7"/>
    <w:rsid w:val="004E5A39"/>
    <w:rsid w:val="004E6710"/>
    <w:rsid w:val="004E6AFA"/>
    <w:rsid w:val="004E6F8A"/>
    <w:rsid w:val="004F047F"/>
    <w:rsid w:val="004F0891"/>
    <w:rsid w:val="004F1C1D"/>
    <w:rsid w:val="004F1E3A"/>
    <w:rsid w:val="004F28A3"/>
    <w:rsid w:val="004F30D7"/>
    <w:rsid w:val="004F33F2"/>
    <w:rsid w:val="004F6F07"/>
    <w:rsid w:val="004F7F5D"/>
    <w:rsid w:val="0050027F"/>
    <w:rsid w:val="00500FF1"/>
    <w:rsid w:val="00501248"/>
    <w:rsid w:val="00502857"/>
    <w:rsid w:val="00502F75"/>
    <w:rsid w:val="00503D93"/>
    <w:rsid w:val="00504C90"/>
    <w:rsid w:val="00506720"/>
    <w:rsid w:val="005078A9"/>
    <w:rsid w:val="005129D2"/>
    <w:rsid w:val="00512BE7"/>
    <w:rsid w:val="0051342C"/>
    <w:rsid w:val="00515D86"/>
    <w:rsid w:val="00515DD4"/>
    <w:rsid w:val="0051708D"/>
    <w:rsid w:val="0051773A"/>
    <w:rsid w:val="00523999"/>
    <w:rsid w:val="005243FF"/>
    <w:rsid w:val="00525120"/>
    <w:rsid w:val="00525F08"/>
    <w:rsid w:val="00527C01"/>
    <w:rsid w:val="00530575"/>
    <w:rsid w:val="00530934"/>
    <w:rsid w:val="005309D5"/>
    <w:rsid w:val="00531617"/>
    <w:rsid w:val="00532569"/>
    <w:rsid w:val="00532B1E"/>
    <w:rsid w:val="00533614"/>
    <w:rsid w:val="00533A5C"/>
    <w:rsid w:val="00536147"/>
    <w:rsid w:val="00537ECF"/>
    <w:rsid w:val="00540E55"/>
    <w:rsid w:val="00540F24"/>
    <w:rsid w:val="00541F1A"/>
    <w:rsid w:val="00542662"/>
    <w:rsid w:val="00543264"/>
    <w:rsid w:val="00551F0C"/>
    <w:rsid w:val="00554656"/>
    <w:rsid w:val="00554F53"/>
    <w:rsid w:val="0056165E"/>
    <w:rsid w:val="00563508"/>
    <w:rsid w:val="00566179"/>
    <w:rsid w:val="00566C90"/>
    <w:rsid w:val="00566FE0"/>
    <w:rsid w:val="00567567"/>
    <w:rsid w:val="00570A2A"/>
    <w:rsid w:val="00574621"/>
    <w:rsid w:val="00575927"/>
    <w:rsid w:val="00575B05"/>
    <w:rsid w:val="00577A71"/>
    <w:rsid w:val="0058116A"/>
    <w:rsid w:val="00581D92"/>
    <w:rsid w:val="00585484"/>
    <w:rsid w:val="00586446"/>
    <w:rsid w:val="00586844"/>
    <w:rsid w:val="00586C35"/>
    <w:rsid w:val="00587971"/>
    <w:rsid w:val="00593578"/>
    <w:rsid w:val="00596267"/>
    <w:rsid w:val="00597733"/>
    <w:rsid w:val="005A1936"/>
    <w:rsid w:val="005A4F0C"/>
    <w:rsid w:val="005A51BC"/>
    <w:rsid w:val="005A601B"/>
    <w:rsid w:val="005A69E2"/>
    <w:rsid w:val="005A6B63"/>
    <w:rsid w:val="005B07DA"/>
    <w:rsid w:val="005B30B8"/>
    <w:rsid w:val="005B5692"/>
    <w:rsid w:val="005B5782"/>
    <w:rsid w:val="005B5EAA"/>
    <w:rsid w:val="005B609E"/>
    <w:rsid w:val="005C1190"/>
    <w:rsid w:val="005C26FC"/>
    <w:rsid w:val="005C3064"/>
    <w:rsid w:val="005C3181"/>
    <w:rsid w:val="005C4D0C"/>
    <w:rsid w:val="005C4F92"/>
    <w:rsid w:val="005C5357"/>
    <w:rsid w:val="005C6212"/>
    <w:rsid w:val="005C62D2"/>
    <w:rsid w:val="005C67F7"/>
    <w:rsid w:val="005D2841"/>
    <w:rsid w:val="005D2B24"/>
    <w:rsid w:val="005D73BB"/>
    <w:rsid w:val="005D74E4"/>
    <w:rsid w:val="005E28A3"/>
    <w:rsid w:val="005E3555"/>
    <w:rsid w:val="005E59A5"/>
    <w:rsid w:val="005E5C55"/>
    <w:rsid w:val="005E5EA5"/>
    <w:rsid w:val="005E6BFF"/>
    <w:rsid w:val="005E6FD1"/>
    <w:rsid w:val="005F189B"/>
    <w:rsid w:val="005F1B46"/>
    <w:rsid w:val="005F2284"/>
    <w:rsid w:val="005F2742"/>
    <w:rsid w:val="005F2C06"/>
    <w:rsid w:val="005F2D15"/>
    <w:rsid w:val="005F3C7A"/>
    <w:rsid w:val="005F42B1"/>
    <w:rsid w:val="005F4F03"/>
    <w:rsid w:val="005F532C"/>
    <w:rsid w:val="005F5DC1"/>
    <w:rsid w:val="005F6022"/>
    <w:rsid w:val="00601032"/>
    <w:rsid w:val="00603FC7"/>
    <w:rsid w:val="00604656"/>
    <w:rsid w:val="0060479C"/>
    <w:rsid w:val="00605BD6"/>
    <w:rsid w:val="00607288"/>
    <w:rsid w:val="00607F52"/>
    <w:rsid w:val="0061035D"/>
    <w:rsid w:val="00611329"/>
    <w:rsid w:val="00612C48"/>
    <w:rsid w:val="006132EA"/>
    <w:rsid w:val="0062196D"/>
    <w:rsid w:val="006224F2"/>
    <w:rsid w:val="00622B2A"/>
    <w:rsid w:val="00622E47"/>
    <w:rsid w:val="00623041"/>
    <w:rsid w:val="00623B35"/>
    <w:rsid w:val="00624C54"/>
    <w:rsid w:val="00625CBE"/>
    <w:rsid w:val="006266EF"/>
    <w:rsid w:val="0062693E"/>
    <w:rsid w:val="00626C17"/>
    <w:rsid w:val="006276FB"/>
    <w:rsid w:val="006313A8"/>
    <w:rsid w:val="00634646"/>
    <w:rsid w:val="00636766"/>
    <w:rsid w:val="006368F7"/>
    <w:rsid w:val="00637CD6"/>
    <w:rsid w:val="006428F4"/>
    <w:rsid w:val="00646A5E"/>
    <w:rsid w:val="00646B05"/>
    <w:rsid w:val="00646EE1"/>
    <w:rsid w:val="006544C2"/>
    <w:rsid w:val="006547DC"/>
    <w:rsid w:val="00656623"/>
    <w:rsid w:val="006572EF"/>
    <w:rsid w:val="0065730E"/>
    <w:rsid w:val="00660D43"/>
    <w:rsid w:val="00661564"/>
    <w:rsid w:val="00661A92"/>
    <w:rsid w:val="0066204F"/>
    <w:rsid w:val="00665DA2"/>
    <w:rsid w:val="006705E6"/>
    <w:rsid w:val="00670C62"/>
    <w:rsid w:val="006721F1"/>
    <w:rsid w:val="00672DA7"/>
    <w:rsid w:val="00674665"/>
    <w:rsid w:val="00675566"/>
    <w:rsid w:val="00676640"/>
    <w:rsid w:val="00677C63"/>
    <w:rsid w:val="00681DD2"/>
    <w:rsid w:val="00681DE6"/>
    <w:rsid w:val="00683052"/>
    <w:rsid w:val="006841FD"/>
    <w:rsid w:val="0068619A"/>
    <w:rsid w:val="0068663F"/>
    <w:rsid w:val="00687C4F"/>
    <w:rsid w:val="00687D2A"/>
    <w:rsid w:val="006905ED"/>
    <w:rsid w:val="00690ADA"/>
    <w:rsid w:val="00690BFF"/>
    <w:rsid w:val="00692D01"/>
    <w:rsid w:val="0069317C"/>
    <w:rsid w:val="006942DB"/>
    <w:rsid w:val="006944A3"/>
    <w:rsid w:val="00695945"/>
    <w:rsid w:val="00696618"/>
    <w:rsid w:val="00697D0C"/>
    <w:rsid w:val="006A000A"/>
    <w:rsid w:val="006A29DF"/>
    <w:rsid w:val="006A2F82"/>
    <w:rsid w:val="006A337A"/>
    <w:rsid w:val="006A39BA"/>
    <w:rsid w:val="006A3DD2"/>
    <w:rsid w:val="006A62C3"/>
    <w:rsid w:val="006A6920"/>
    <w:rsid w:val="006A708D"/>
    <w:rsid w:val="006A72E7"/>
    <w:rsid w:val="006B1789"/>
    <w:rsid w:val="006B328B"/>
    <w:rsid w:val="006B3EE6"/>
    <w:rsid w:val="006B412B"/>
    <w:rsid w:val="006B602C"/>
    <w:rsid w:val="006B669D"/>
    <w:rsid w:val="006B7AF5"/>
    <w:rsid w:val="006B7CCE"/>
    <w:rsid w:val="006B7E3B"/>
    <w:rsid w:val="006C4488"/>
    <w:rsid w:val="006C4BFD"/>
    <w:rsid w:val="006C60A7"/>
    <w:rsid w:val="006C6B6A"/>
    <w:rsid w:val="006C7538"/>
    <w:rsid w:val="006D0307"/>
    <w:rsid w:val="006D03DF"/>
    <w:rsid w:val="006D2009"/>
    <w:rsid w:val="006D21F7"/>
    <w:rsid w:val="006D3424"/>
    <w:rsid w:val="006D36FE"/>
    <w:rsid w:val="006D4C19"/>
    <w:rsid w:val="006D4E00"/>
    <w:rsid w:val="006D590E"/>
    <w:rsid w:val="006D5D4D"/>
    <w:rsid w:val="006D6917"/>
    <w:rsid w:val="006E0184"/>
    <w:rsid w:val="006E16FA"/>
    <w:rsid w:val="006E1AA1"/>
    <w:rsid w:val="006E37E2"/>
    <w:rsid w:val="006E458D"/>
    <w:rsid w:val="006E45D3"/>
    <w:rsid w:val="006E6F48"/>
    <w:rsid w:val="006E72AB"/>
    <w:rsid w:val="006E77B4"/>
    <w:rsid w:val="006F18BC"/>
    <w:rsid w:val="006F2B95"/>
    <w:rsid w:val="006F496F"/>
    <w:rsid w:val="006F4F80"/>
    <w:rsid w:val="006F559A"/>
    <w:rsid w:val="006F63F6"/>
    <w:rsid w:val="006F786F"/>
    <w:rsid w:val="00701109"/>
    <w:rsid w:val="00701797"/>
    <w:rsid w:val="00703A27"/>
    <w:rsid w:val="00707B10"/>
    <w:rsid w:val="00710FE4"/>
    <w:rsid w:val="00711043"/>
    <w:rsid w:val="00712BE3"/>
    <w:rsid w:val="00714FD5"/>
    <w:rsid w:val="007168A6"/>
    <w:rsid w:val="007213AB"/>
    <w:rsid w:val="00721F52"/>
    <w:rsid w:val="00722019"/>
    <w:rsid w:val="00723CD7"/>
    <w:rsid w:val="00724486"/>
    <w:rsid w:val="00725680"/>
    <w:rsid w:val="00730D48"/>
    <w:rsid w:val="007313E1"/>
    <w:rsid w:val="007315BC"/>
    <w:rsid w:val="007321B0"/>
    <w:rsid w:val="00732B33"/>
    <w:rsid w:val="007337BF"/>
    <w:rsid w:val="00733BC2"/>
    <w:rsid w:val="00733F2C"/>
    <w:rsid w:val="00734BDB"/>
    <w:rsid w:val="0073688A"/>
    <w:rsid w:val="00736B72"/>
    <w:rsid w:val="00736D64"/>
    <w:rsid w:val="00741F08"/>
    <w:rsid w:val="007421EB"/>
    <w:rsid w:val="0074256A"/>
    <w:rsid w:val="00743831"/>
    <w:rsid w:val="007439A6"/>
    <w:rsid w:val="007444A9"/>
    <w:rsid w:val="00744828"/>
    <w:rsid w:val="00745232"/>
    <w:rsid w:val="00745521"/>
    <w:rsid w:val="00745B80"/>
    <w:rsid w:val="00746883"/>
    <w:rsid w:val="007472A4"/>
    <w:rsid w:val="00751883"/>
    <w:rsid w:val="00751FDC"/>
    <w:rsid w:val="007576C7"/>
    <w:rsid w:val="00765A74"/>
    <w:rsid w:val="007740AB"/>
    <w:rsid w:val="007742D5"/>
    <w:rsid w:val="007757DF"/>
    <w:rsid w:val="007765A5"/>
    <w:rsid w:val="00776DBF"/>
    <w:rsid w:val="00777D99"/>
    <w:rsid w:val="00784086"/>
    <w:rsid w:val="007841D0"/>
    <w:rsid w:val="00784D00"/>
    <w:rsid w:val="00785A01"/>
    <w:rsid w:val="00785C8F"/>
    <w:rsid w:val="0078746B"/>
    <w:rsid w:val="00791867"/>
    <w:rsid w:val="0079278D"/>
    <w:rsid w:val="00792E33"/>
    <w:rsid w:val="007935C0"/>
    <w:rsid w:val="00793ED2"/>
    <w:rsid w:val="007949B5"/>
    <w:rsid w:val="00795D19"/>
    <w:rsid w:val="007968C1"/>
    <w:rsid w:val="007A0121"/>
    <w:rsid w:val="007A3902"/>
    <w:rsid w:val="007A3C4C"/>
    <w:rsid w:val="007A4A6E"/>
    <w:rsid w:val="007A4B67"/>
    <w:rsid w:val="007A792E"/>
    <w:rsid w:val="007B208C"/>
    <w:rsid w:val="007B22DE"/>
    <w:rsid w:val="007B231C"/>
    <w:rsid w:val="007B35F4"/>
    <w:rsid w:val="007B3C69"/>
    <w:rsid w:val="007B3F9C"/>
    <w:rsid w:val="007B40A9"/>
    <w:rsid w:val="007B5CAB"/>
    <w:rsid w:val="007B6753"/>
    <w:rsid w:val="007B6E35"/>
    <w:rsid w:val="007B799E"/>
    <w:rsid w:val="007C143E"/>
    <w:rsid w:val="007C2929"/>
    <w:rsid w:val="007C2B25"/>
    <w:rsid w:val="007C32AC"/>
    <w:rsid w:val="007C3678"/>
    <w:rsid w:val="007C376C"/>
    <w:rsid w:val="007C3CBC"/>
    <w:rsid w:val="007C44D6"/>
    <w:rsid w:val="007C582D"/>
    <w:rsid w:val="007D30A1"/>
    <w:rsid w:val="007D355F"/>
    <w:rsid w:val="007D36DB"/>
    <w:rsid w:val="007D3B4E"/>
    <w:rsid w:val="007D3E23"/>
    <w:rsid w:val="007D6410"/>
    <w:rsid w:val="007E0226"/>
    <w:rsid w:val="007E1CA8"/>
    <w:rsid w:val="007E2171"/>
    <w:rsid w:val="007E238E"/>
    <w:rsid w:val="007F0F32"/>
    <w:rsid w:val="007F2079"/>
    <w:rsid w:val="007F20CE"/>
    <w:rsid w:val="007F416A"/>
    <w:rsid w:val="007F51A2"/>
    <w:rsid w:val="007F6CC7"/>
    <w:rsid w:val="007F6E09"/>
    <w:rsid w:val="007F77FA"/>
    <w:rsid w:val="008026C5"/>
    <w:rsid w:val="00802B6C"/>
    <w:rsid w:val="00803E13"/>
    <w:rsid w:val="00804FEC"/>
    <w:rsid w:val="008051C6"/>
    <w:rsid w:val="00805911"/>
    <w:rsid w:val="00806E0D"/>
    <w:rsid w:val="00806E20"/>
    <w:rsid w:val="008132E9"/>
    <w:rsid w:val="00813D00"/>
    <w:rsid w:val="00814FBF"/>
    <w:rsid w:val="00815D94"/>
    <w:rsid w:val="00816E21"/>
    <w:rsid w:val="00816E24"/>
    <w:rsid w:val="0081785B"/>
    <w:rsid w:val="00817EC7"/>
    <w:rsid w:val="00823F90"/>
    <w:rsid w:val="00824B7D"/>
    <w:rsid w:val="00827095"/>
    <w:rsid w:val="00827BB6"/>
    <w:rsid w:val="008309CE"/>
    <w:rsid w:val="00832372"/>
    <w:rsid w:val="00833817"/>
    <w:rsid w:val="00833C28"/>
    <w:rsid w:val="00833CB5"/>
    <w:rsid w:val="00833DC5"/>
    <w:rsid w:val="008342A9"/>
    <w:rsid w:val="0083659D"/>
    <w:rsid w:val="00841DBC"/>
    <w:rsid w:val="008431BD"/>
    <w:rsid w:val="00844753"/>
    <w:rsid w:val="008469EB"/>
    <w:rsid w:val="00850525"/>
    <w:rsid w:val="00850A29"/>
    <w:rsid w:val="00850A7E"/>
    <w:rsid w:val="00851180"/>
    <w:rsid w:val="00851A05"/>
    <w:rsid w:val="00852204"/>
    <w:rsid w:val="00852C61"/>
    <w:rsid w:val="00852D09"/>
    <w:rsid w:val="00853E7C"/>
    <w:rsid w:val="00860ED3"/>
    <w:rsid w:val="00861178"/>
    <w:rsid w:val="00861D68"/>
    <w:rsid w:val="00862F3B"/>
    <w:rsid w:val="00863213"/>
    <w:rsid w:val="008635BA"/>
    <w:rsid w:val="00865CE8"/>
    <w:rsid w:val="00865F6F"/>
    <w:rsid w:val="008676A9"/>
    <w:rsid w:val="0087091F"/>
    <w:rsid w:val="0087242C"/>
    <w:rsid w:val="00873231"/>
    <w:rsid w:val="008753C9"/>
    <w:rsid w:val="008757B6"/>
    <w:rsid w:val="00875CB5"/>
    <w:rsid w:val="0087709A"/>
    <w:rsid w:val="008811AC"/>
    <w:rsid w:val="008823C5"/>
    <w:rsid w:val="0088473C"/>
    <w:rsid w:val="00887E6B"/>
    <w:rsid w:val="008936F9"/>
    <w:rsid w:val="008940B2"/>
    <w:rsid w:val="00895E9B"/>
    <w:rsid w:val="008961F2"/>
    <w:rsid w:val="008A0413"/>
    <w:rsid w:val="008A1D1B"/>
    <w:rsid w:val="008A2615"/>
    <w:rsid w:val="008A3E99"/>
    <w:rsid w:val="008A4417"/>
    <w:rsid w:val="008A544E"/>
    <w:rsid w:val="008A583F"/>
    <w:rsid w:val="008A6299"/>
    <w:rsid w:val="008A75FE"/>
    <w:rsid w:val="008B0B62"/>
    <w:rsid w:val="008B0B93"/>
    <w:rsid w:val="008B20F5"/>
    <w:rsid w:val="008B2965"/>
    <w:rsid w:val="008B30E6"/>
    <w:rsid w:val="008B3F8D"/>
    <w:rsid w:val="008B4DEA"/>
    <w:rsid w:val="008B541D"/>
    <w:rsid w:val="008C26D6"/>
    <w:rsid w:val="008C2A61"/>
    <w:rsid w:val="008C7147"/>
    <w:rsid w:val="008D0129"/>
    <w:rsid w:val="008D027A"/>
    <w:rsid w:val="008D2000"/>
    <w:rsid w:val="008D2142"/>
    <w:rsid w:val="008D2FD7"/>
    <w:rsid w:val="008D3169"/>
    <w:rsid w:val="008D78F8"/>
    <w:rsid w:val="008E3AAF"/>
    <w:rsid w:val="008E44B3"/>
    <w:rsid w:val="008E46F3"/>
    <w:rsid w:val="008E4A58"/>
    <w:rsid w:val="008E4ACE"/>
    <w:rsid w:val="008E5999"/>
    <w:rsid w:val="008E634A"/>
    <w:rsid w:val="008E7EB3"/>
    <w:rsid w:val="008F1B09"/>
    <w:rsid w:val="008F2A65"/>
    <w:rsid w:val="008F49B3"/>
    <w:rsid w:val="008F7151"/>
    <w:rsid w:val="009014A3"/>
    <w:rsid w:val="0090189F"/>
    <w:rsid w:val="00901EB4"/>
    <w:rsid w:val="00901F26"/>
    <w:rsid w:val="00902493"/>
    <w:rsid w:val="009027E6"/>
    <w:rsid w:val="00902958"/>
    <w:rsid w:val="00905875"/>
    <w:rsid w:val="00905E88"/>
    <w:rsid w:val="00906022"/>
    <w:rsid w:val="009068F6"/>
    <w:rsid w:val="00907A9F"/>
    <w:rsid w:val="00910572"/>
    <w:rsid w:val="00911BE6"/>
    <w:rsid w:val="00911BFA"/>
    <w:rsid w:val="00913A8A"/>
    <w:rsid w:val="00913F39"/>
    <w:rsid w:val="00914337"/>
    <w:rsid w:val="00914C17"/>
    <w:rsid w:val="0091618C"/>
    <w:rsid w:val="009204C1"/>
    <w:rsid w:val="00923D7F"/>
    <w:rsid w:val="00927F12"/>
    <w:rsid w:val="009305C8"/>
    <w:rsid w:val="00931DD2"/>
    <w:rsid w:val="0093224A"/>
    <w:rsid w:val="00933CF7"/>
    <w:rsid w:val="00935009"/>
    <w:rsid w:val="00936D5A"/>
    <w:rsid w:val="00941383"/>
    <w:rsid w:val="00942492"/>
    <w:rsid w:val="00942E22"/>
    <w:rsid w:val="0094352B"/>
    <w:rsid w:val="00944008"/>
    <w:rsid w:val="00950262"/>
    <w:rsid w:val="00950EBC"/>
    <w:rsid w:val="00952A47"/>
    <w:rsid w:val="009535CB"/>
    <w:rsid w:val="00953614"/>
    <w:rsid w:val="00953654"/>
    <w:rsid w:val="00953B7D"/>
    <w:rsid w:val="00955514"/>
    <w:rsid w:val="0095664F"/>
    <w:rsid w:val="009568BA"/>
    <w:rsid w:val="0096061C"/>
    <w:rsid w:val="00960E41"/>
    <w:rsid w:val="009613B4"/>
    <w:rsid w:val="00962F27"/>
    <w:rsid w:val="00964460"/>
    <w:rsid w:val="009663B8"/>
    <w:rsid w:val="00967149"/>
    <w:rsid w:val="00970B27"/>
    <w:rsid w:val="0097107B"/>
    <w:rsid w:val="00973578"/>
    <w:rsid w:val="00973A2A"/>
    <w:rsid w:val="0097456C"/>
    <w:rsid w:val="0097515F"/>
    <w:rsid w:val="00977D28"/>
    <w:rsid w:val="00980532"/>
    <w:rsid w:val="00980B80"/>
    <w:rsid w:val="009814F0"/>
    <w:rsid w:val="0098247E"/>
    <w:rsid w:val="00982B53"/>
    <w:rsid w:val="00982FD3"/>
    <w:rsid w:val="00983C60"/>
    <w:rsid w:val="00984411"/>
    <w:rsid w:val="0098459E"/>
    <w:rsid w:val="00984B3D"/>
    <w:rsid w:val="00986743"/>
    <w:rsid w:val="00987E0A"/>
    <w:rsid w:val="00993CEC"/>
    <w:rsid w:val="00994843"/>
    <w:rsid w:val="00996AEA"/>
    <w:rsid w:val="00997E80"/>
    <w:rsid w:val="00997E9A"/>
    <w:rsid w:val="009A0707"/>
    <w:rsid w:val="009A1874"/>
    <w:rsid w:val="009A2BC5"/>
    <w:rsid w:val="009A5729"/>
    <w:rsid w:val="009A5E8A"/>
    <w:rsid w:val="009A61AE"/>
    <w:rsid w:val="009A6258"/>
    <w:rsid w:val="009B008D"/>
    <w:rsid w:val="009B081F"/>
    <w:rsid w:val="009B0936"/>
    <w:rsid w:val="009B0F8D"/>
    <w:rsid w:val="009B251D"/>
    <w:rsid w:val="009C1258"/>
    <w:rsid w:val="009C2F3B"/>
    <w:rsid w:val="009C3A5A"/>
    <w:rsid w:val="009C44CB"/>
    <w:rsid w:val="009C5E4E"/>
    <w:rsid w:val="009C6580"/>
    <w:rsid w:val="009C6F23"/>
    <w:rsid w:val="009C6FF7"/>
    <w:rsid w:val="009D3D5B"/>
    <w:rsid w:val="009E18E5"/>
    <w:rsid w:val="009E2B41"/>
    <w:rsid w:val="009E3E56"/>
    <w:rsid w:val="009E4BF1"/>
    <w:rsid w:val="009E6206"/>
    <w:rsid w:val="009E7062"/>
    <w:rsid w:val="009E78BB"/>
    <w:rsid w:val="009F03B8"/>
    <w:rsid w:val="009F1D0E"/>
    <w:rsid w:val="009F2780"/>
    <w:rsid w:val="009F2831"/>
    <w:rsid w:val="009F38F6"/>
    <w:rsid w:val="009F3B0C"/>
    <w:rsid w:val="009F51AE"/>
    <w:rsid w:val="009F5541"/>
    <w:rsid w:val="009F624E"/>
    <w:rsid w:val="009F7228"/>
    <w:rsid w:val="009F7E25"/>
    <w:rsid w:val="00A00510"/>
    <w:rsid w:val="00A00EAD"/>
    <w:rsid w:val="00A01FBC"/>
    <w:rsid w:val="00A0684A"/>
    <w:rsid w:val="00A10940"/>
    <w:rsid w:val="00A11547"/>
    <w:rsid w:val="00A15CA6"/>
    <w:rsid w:val="00A167D5"/>
    <w:rsid w:val="00A17700"/>
    <w:rsid w:val="00A221B6"/>
    <w:rsid w:val="00A23681"/>
    <w:rsid w:val="00A24D5B"/>
    <w:rsid w:val="00A266B7"/>
    <w:rsid w:val="00A26778"/>
    <w:rsid w:val="00A277AA"/>
    <w:rsid w:val="00A3013E"/>
    <w:rsid w:val="00A31422"/>
    <w:rsid w:val="00A31F15"/>
    <w:rsid w:val="00A32F35"/>
    <w:rsid w:val="00A33C33"/>
    <w:rsid w:val="00A343C5"/>
    <w:rsid w:val="00A35E3F"/>
    <w:rsid w:val="00A36FB2"/>
    <w:rsid w:val="00A376B1"/>
    <w:rsid w:val="00A43217"/>
    <w:rsid w:val="00A5038D"/>
    <w:rsid w:val="00A515A3"/>
    <w:rsid w:val="00A51B34"/>
    <w:rsid w:val="00A5240A"/>
    <w:rsid w:val="00A52D65"/>
    <w:rsid w:val="00A53B29"/>
    <w:rsid w:val="00A53D81"/>
    <w:rsid w:val="00A540CF"/>
    <w:rsid w:val="00A54DBE"/>
    <w:rsid w:val="00A61E3F"/>
    <w:rsid w:val="00A62001"/>
    <w:rsid w:val="00A621DF"/>
    <w:rsid w:val="00A6488A"/>
    <w:rsid w:val="00A67D8D"/>
    <w:rsid w:val="00A70F0A"/>
    <w:rsid w:val="00A7103B"/>
    <w:rsid w:val="00A72063"/>
    <w:rsid w:val="00A754E7"/>
    <w:rsid w:val="00A75B98"/>
    <w:rsid w:val="00A75CD5"/>
    <w:rsid w:val="00A77D27"/>
    <w:rsid w:val="00A80271"/>
    <w:rsid w:val="00A818E5"/>
    <w:rsid w:val="00A82EA9"/>
    <w:rsid w:val="00A8472F"/>
    <w:rsid w:val="00A84E5A"/>
    <w:rsid w:val="00A85EC7"/>
    <w:rsid w:val="00A90322"/>
    <w:rsid w:val="00A91F6F"/>
    <w:rsid w:val="00A93889"/>
    <w:rsid w:val="00A9643D"/>
    <w:rsid w:val="00A972D3"/>
    <w:rsid w:val="00AA0915"/>
    <w:rsid w:val="00AA1329"/>
    <w:rsid w:val="00AA1EC3"/>
    <w:rsid w:val="00AA246A"/>
    <w:rsid w:val="00AA2E59"/>
    <w:rsid w:val="00AA44E7"/>
    <w:rsid w:val="00AA48E3"/>
    <w:rsid w:val="00AA6932"/>
    <w:rsid w:val="00AA7127"/>
    <w:rsid w:val="00AA7790"/>
    <w:rsid w:val="00AB40F5"/>
    <w:rsid w:val="00AB4E52"/>
    <w:rsid w:val="00AB5F80"/>
    <w:rsid w:val="00AB64E5"/>
    <w:rsid w:val="00AB66B7"/>
    <w:rsid w:val="00AB767C"/>
    <w:rsid w:val="00AC07E5"/>
    <w:rsid w:val="00AC0896"/>
    <w:rsid w:val="00AC1E1D"/>
    <w:rsid w:val="00AC1F3A"/>
    <w:rsid w:val="00AC20D2"/>
    <w:rsid w:val="00AC3AC9"/>
    <w:rsid w:val="00AC424B"/>
    <w:rsid w:val="00AC55A7"/>
    <w:rsid w:val="00AC5DA3"/>
    <w:rsid w:val="00AC7CCA"/>
    <w:rsid w:val="00AC7F9F"/>
    <w:rsid w:val="00AD41C6"/>
    <w:rsid w:val="00AD5047"/>
    <w:rsid w:val="00AD61F6"/>
    <w:rsid w:val="00AD6598"/>
    <w:rsid w:val="00AD71E9"/>
    <w:rsid w:val="00AD7A6C"/>
    <w:rsid w:val="00AE051A"/>
    <w:rsid w:val="00AE06D3"/>
    <w:rsid w:val="00AE28A1"/>
    <w:rsid w:val="00AE2FE9"/>
    <w:rsid w:val="00AE7BFC"/>
    <w:rsid w:val="00AF1A27"/>
    <w:rsid w:val="00AF2978"/>
    <w:rsid w:val="00AF3B31"/>
    <w:rsid w:val="00AF40D6"/>
    <w:rsid w:val="00AF5196"/>
    <w:rsid w:val="00AF6155"/>
    <w:rsid w:val="00B0550C"/>
    <w:rsid w:val="00B068CE"/>
    <w:rsid w:val="00B10D59"/>
    <w:rsid w:val="00B114D8"/>
    <w:rsid w:val="00B13627"/>
    <w:rsid w:val="00B22718"/>
    <w:rsid w:val="00B2397E"/>
    <w:rsid w:val="00B24FE6"/>
    <w:rsid w:val="00B260F9"/>
    <w:rsid w:val="00B2622C"/>
    <w:rsid w:val="00B26E84"/>
    <w:rsid w:val="00B27305"/>
    <w:rsid w:val="00B27843"/>
    <w:rsid w:val="00B322CF"/>
    <w:rsid w:val="00B3389D"/>
    <w:rsid w:val="00B34221"/>
    <w:rsid w:val="00B363D7"/>
    <w:rsid w:val="00B3744E"/>
    <w:rsid w:val="00B42D05"/>
    <w:rsid w:val="00B4459C"/>
    <w:rsid w:val="00B45FDE"/>
    <w:rsid w:val="00B518E6"/>
    <w:rsid w:val="00B533A9"/>
    <w:rsid w:val="00B53A86"/>
    <w:rsid w:val="00B5500F"/>
    <w:rsid w:val="00B60691"/>
    <w:rsid w:val="00B61BC8"/>
    <w:rsid w:val="00B61D1C"/>
    <w:rsid w:val="00B61D98"/>
    <w:rsid w:val="00B62077"/>
    <w:rsid w:val="00B62290"/>
    <w:rsid w:val="00B634EB"/>
    <w:rsid w:val="00B6408D"/>
    <w:rsid w:val="00B65202"/>
    <w:rsid w:val="00B65C3F"/>
    <w:rsid w:val="00B66F50"/>
    <w:rsid w:val="00B67D5F"/>
    <w:rsid w:val="00B717D9"/>
    <w:rsid w:val="00B73A3F"/>
    <w:rsid w:val="00B74A0E"/>
    <w:rsid w:val="00B758E5"/>
    <w:rsid w:val="00B76185"/>
    <w:rsid w:val="00B84791"/>
    <w:rsid w:val="00B8480A"/>
    <w:rsid w:val="00B910C0"/>
    <w:rsid w:val="00B915EB"/>
    <w:rsid w:val="00B92F5E"/>
    <w:rsid w:val="00B95236"/>
    <w:rsid w:val="00B952B3"/>
    <w:rsid w:val="00B954C2"/>
    <w:rsid w:val="00B95CB7"/>
    <w:rsid w:val="00B965DD"/>
    <w:rsid w:val="00B96EA9"/>
    <w:rsid w:val="00BA1621"/>
    <w:rsid w:val="00BA3068"/>
    <w:rsid w:val="00BA393B"/>
    <w:rsid w:val="00BA4491"/>
    <w:rsid w:val="00BA5B8C"/>
    <w:rsid w:val="00BA6914"/>
    <w:rsid w:val="00BB0F75"/>
    <w:rsid w:val="00BB2764"/>
    <w:rsid w:val="00BB278E"/>
    <w:rsid w:val="00BB2D0B"/>
    <w:rsid w:val="00BB3A86"/>
    <w:rsid w:val="00BB3E8B"/>
    <w:rsid w:val="00BB442D"/>
    <w:rsid w:val="00BB4A7B"/>
    <w:rsid w:val="00BB75C2"/>
    <w:rsid w:val="00BC0397"/>
    <w:rsid w:val="00BC25C7"/>
    <w:rsid w:val="00BC2829"/>
    <w:rsid w:val="00BC36DD"/>
    <w:rsid w:val="00BC3C04"/>
    <w:rsid w:val="00BC4399"/>
    <w:rsid w:val="00BC4955"/>
    <w:rsid w:val="00BC6EC6"/>
    <w:rsid w:val="00BD151C"/>
    <w:rsid w:val="00BD43EB"/>
    <w:rsid w:val="00BD44D7"/>
    <w:rsid w:val="00BE2DF1"/>
    <w:rsid w:val="00BE39E0"/>
    <w:rsid w:val="00BE43F2"/>
    <w:rsid w:val="00BE5041"/>
    <w:rsid w:val="00BF0E30"/>
    <w:rsid w:val="00BF113F"/>
    <w:rsid w:val="00BF3490"/>
    <w:rsid w:val="00C008AC"/>
    <w:rsid w:val="00C0260D"/>
    <w:rsid w:val="00C03F28"/>
    <w:rsid w:val="00C07DCE"/>
    <w:rsid w:val="00C11FE6"/>
    <w:rsid w:val="00C12466"/>
    <w:rsid w:val="00C13044"/>
    <w:rsid w:val="00C15B17"/>
    <w:rsid w:val="00C16AD7"/>
    <w:rsid w:val="00C16F09"/>
    <w:rsid w:val="00C17A55"/>
    <w:rsid w:val="00C20767"/>
    <w:rsid w:val="00C22788"/>
    <w:rsid w:val="00C22BFD"/>
    <w:rsid w:val="00C23083"/>
    <w:rsid w:val="00C244DA"/>
    <w:rsid w:val="00C257C7"/>
    <w:rsid w:val="00C3032A"/>
    <w:rsid w:val="00C30A3F"/>
    <w:rsid w:val="00C3105F"/>
    <w:rsid w:val="00C326EE"/>
    <w:rsid w:val="00C33048"/>
    <w:rsid w:val="00C333FF"/>
    <w:rsid w:val="00C33CF7"/>
    <w:rsid w:val="00C353E3"/>
    <w:rsid w:val="00C36E56"/>
    <w:rsid w:val="00C41563"/>
    <w:rsid w:val="00C4253F"/>
    <w:rsid w:val="00C429A0"/>
    <w:rsid w:val="00C43378"/>
    <w:rsid w:val="00C43DFE"/>
    <w:rsid w:val="00C44F6B"/>
    <w:rsid w:val="00C5076C"/>
    <w:rsid w:val="00C51C34"/>
    <w:rsid w:val="00C52622"/>
    <w:rsid w:val="00C539C4"/>
    <w:rsid w:val="00C546CF"/>
    <w:rsid w:val="00C57450"/>
    <w:rsid w:val="00C60773"/>
    <w:rsid w:val="00C63B32"/>
    <w:rsid w:val="00C65FD7"/>
    <w:rsid w:val="00C66336"/>
    <w:rsid w:val="00C71500"/>
    <w:rsid w:val="00C73209"/>
    <w:rsid w:val="00C74E31"/>
    <w:rsid w:val="00C75F5E"/>
    <w:rsid w:val="00C77BFE"/>
    <w:rsid w:val="00C8312A"/>
    <w:rsid w:val="00C85AFE"/>
    <w:rsid w:val="00C87219"/>
    <w:rsid w:val="00C8792C"/>
    <w:rsid w:val="00C926A3"/>
    <w:rsid w:val="00C92E06"/>
    <w:rsid w:val="00C94625"/>
    <w:rsid w:val="00C95B46"/>
    <w:rsid w:val="00C9713F"/>
    <w:rsid w:val="00CA00D0"/>
    <w:rsid w:val="00CA0721"/>
    <w:rsid w:val="00CA215A"/>
    <w:rsid w:val="00CA316F"/>
    <w:rsid w:val="00CA34CD"/>
    <w:rsid w:val="00CA4AD2"/>
    <w:rsid w:val="00CA5282"/>
    <w:rsid w:val="00CB045C"/>
    <w:rsid w:val="00CB0F66"/>
    <w:rsid w:val="00CB10F7"/>
    <w:rsid w:val="00CB3516"/>
    <w:rsid w:val="00CB50DD"/>
    <w:rsid w:val="00CB5E3F"/>
    <w:rsid w:val="00CB7FC1"/>
    <w:rsid w:val="00CC0427"/>
    <w:rsid w:val="00CC0CC2"/>
    <w:rsid w:val="00CC16FB"/>
    <w:rsid w:val="00CC276F"/>
    <w:rsid w:val="00CC32E8"/>
    <w:rsid w:val="00CC39AC"/>
    <w:rsid w:val="00CC5589"/>
    <w:rsid w:val="00CC5DAA"/>
    <w:rsid w:val="00CC67F1"/>
    <w:rsid w:val="00CC68E9"/>
    <w:rsid w:val="00CC6C11"/>
    <w:rsid w:val="00CC7048"/>
    <w:rsid w:val="00CC7812"/>
    <w:rsid w:val="00CC7AB8"/>
    <w:rsid w:val="00CD20F0"/>
    <w:rsid w:val="00CD4542"/>
    <w:rsid w:val="00CD762F"/>
    <w:rsid w:val="00CD7883"/>
    <w:rsid w:val="00CD7D00"/>
    <w:rsid w:val="00CE3D44"/>
    <w:rsid w:val="00CE3E6A"/>
    <w:rsid w:val="00CE4035"/>
    <w:rsid w:val="00CE47F5"/>
    <w:rsid w:val="00CE524F"/>
    <w:rsid w:val="00CE54F0"/>
    <w:rsid w:val="00CF0249"/>
    <w:rsid w:val="00CF09E6"/>
    <w:rsid w:val="00CF3A04"/>
    <w:rsid w:val="00CF59F4"/>
    <w:rsid w:val="00CF6042"/>
    <w:rsid w:val="00CF61EE"/>
    <w:rsid w:val="00CF6962"/>
    <w:rsid w:val="00CF7B3C"/>
    <w:rsid w:val="00D02F63"/>
    <w:rsid w:val="00D03EA1"/>
    <w:rsid w:val="00D10977"/>
    <w:rsid w:val="00D12668"/>
    <w:rsid w:val="00D12F3D"/>
    <w:rsid w:val="00D14079"/>
    <w:rsid w:val="00D14177"/>
    <w:rsid w:val="00D14BC1"/>
    <w:rsid w:val="00D15A26"/>
    <w:rsid w:val="00D15F6B"/>
    <w:rsid w:val="00D16096"/>
    <w:rsid w:val="00D167EE"/>
    <w:rsid w:val="00D2036A"/>
    <w:rsid w:val="00D209AD"/>
    <w:rsid w:val="00D20F14"/>
    <w:rsid w:val="00D221D7"/>
    <w:rsid w:val="00D2245C"/>
    <w:rsid w:val="00D261B0"/>
    <w:rsid w:val="00D262AB"/>
    <w:rsid w:val="00D264AD"/>
    <w:rsid w:val="00D31172"/>
    <w:rsid w:val="00D333D7"/>
    <w:rsid w:val="00D35EC4"/>
    <w:rsid w:val="00D35F2A"/>
    <w:rsid w:val="00D36B4E"/>
    <w:rsid w:val="00D37BC0"/>
    <w:rsid w:val="00D401AF"/>
    <w:rsid w:val="00D420E9"/>
    <w:rsid w:val="00D42D1D"/>
    <w:rsid w:val="00D42E30"/>
    <w:rsid w:val="00D44B9A"/>
    <w:rsid w:val="00D45E7E"/>
    <w:rsid w:val="00D4755C"/>
    <w:rsid w:val="00D50C65"/>
    <w:rsid w:val="00D51C72"/>
    <w:rsid w:val="00D527ED"/>
    <w:rsid w:val="00D53728"/>
    <w:rsid w:val="00D53B30"/>
    <w:rsid w:val="00D54351"/>
    <w:rsid w:val="00D56A3E"/>
    <w:rsid w:val="00D56D0D"/>
    <w:rsid w:val="00D575FF"/>
    <w:rsid w:val="00D60F94"/>
    <w:rsid w:val="00D63028"/>
    <w:rsid w:val="00D645ED"/>
    <w:rsid w:val="00D64B3D"/>
    <w:rsid w:val="00D65FD1"/>
    <w:rsid w:val="00D6619A"/>
    <w:rsid w:val="00D73449"/>
    <w:rsid w:val="00D73463"/>
    <w:rsid w:val="00D744BE"/>
    <w:rsid w:val="00D7476F"/>
    <w:rsid w:val="00D748BC"/>
    <w:rsid w:val="00D75538"/>
    <w:rsid w:val="00D80B23"/>
    <w:rsid w:val="00D81782"/>
    <w:rsid w:val="00D81925"/>
    <w:rsid w:val="00D81D42"/>
    <w:rsid w:val="00D857FD"/>
    <w:rsid w:val="00D8590E"/>
    <w:rsid w:val="00D918A4"/>
    <w:rsid w:val="00D967FE"/>
    <w:rsid w:val="00D97592"/>
    <w:rsid w:val="00DA081D"/>
    <w:rsid w:val="00DA0B16"/>
    <w:rsid w:val="00DA23ED"/>
    <w:rsid w:val="00DA262A"/>
    <w:rsid w:val="00DA50C7"/>
    <w:rsid w:val="00DA6F88"/>
    <w:rsid w:val="00DA79C4"/>
    <w:rsid w:val="00DB0086"/>
    <w:rsid w:val="00DB1A4B"/>
    <w:rsid w:val="00DB41F6"/>
    <w:rsid w:val="00DB524F"/>
    <w:rsid w:val="00DB6CF6"/>
    <w:rsid w:val="00DB76D9"/>
    <w:rsid w:val="00DC0992"/>
    <w:rsid w:val="00DC1E2D"/>
    <w:rsid w:val="00DC2A8F"/>
    <w:rsid w:val="00DC46F9"/>
    <w:rsid w:val="00DC70B9"/>
    <w:rsid w:val="00DC7515"/>
    <w:rsid w:val="00DD094B"/>
    <w:rsid w:val="00DD1421"/>
    <w:rsid w:val="00DD179F"/>
    <w:rsid w:val="00DD370D"/>
    <w:rsid w:val="00DD3C1D"/>
    <w:rsid w:val="00DD413D"/>
    <w:rsid w:val="00DD4785"/>
    <w:rsid w:val="00DD54E7"/>
    <w:rsid w:val="00DD7451"/>
    <w:rsid w:val="00DD74E8"/>
    <w:rsid w:val="00DE04F6"/>
    <w:rsid w:val="00DE3382"/>
    <w:rsid w:val="00DE442D"/>
    <w:rsid w:val="00DE599B"/>
    <w:rsid w:val="00DE6F03"/>
    <w:rsid w:val="00DF175C"/>
    <w:rsid w:val="00DF2706"/>
    <w:rsid w:val="00E01A7F"/>
    <w:rsid w:val="00E01CAA"/>
    <w:rsid w:val="00E045F9"/>
    <w:rsid w:val="00E05EE2"/>
    <w:rsid w:val="00E065C7"/>
    <w:rsid w:val="00E07961"/>
    <w:rsid w:val="00E12106"/>
    <w:rsid w:val="00E14486"/>
    <w:rsid w:val="00E14FB2"/>
    <w:rsid w:val="00E15516"/>
    <w:rsid w:val="00E15D9A"/>
    <w:rsid w:val="00E16ABF"/>
    <w:rsid w:val="00E21406"/>
    <w:rsid w:val="00E2304A"/>
    <w:rsid w:val="00E25765"/>
    <w:rsid w:val="00E25855"/>
    <w:rsid w:val="00E25F82"/>
    <w:rsid w:val="00E2657C"/>
    <w:rsid w:val="00E3471A"/>
    <w:rsid w:val="00E35D6B"/>
    <w:rsid w:val="00E40FA2"/>
    <w:rsid w:val="00E41066"/>
    <w:rsid w:val="00E411BF"/>
    <w:rsid w:val="00E42DDD"/>
    <w:rsid w:val="00E43AE2"/>
    <w:rsid w:val="00E47330"/>
    <w:rsid w:val="00E4760A"/>
    <w:rsid w:val="00E52631"/>
    <w:rsid w:val="00E52B9D"/>
    <w:rsid w:val="00E53322"/>
    <w:rsid w:val="00E5638B"/>
    <w:rsid w:val="00E5661C"/>
    <w:rsid w:val="00E56CC9"/>
    <w:rsid w:val="00E56D1D"/>
    <w:rsid w:val="00E56DC1"/>
    <w:rsid w:val="00E56F54"/>
    <w:rsid w:val="00E56FE6"/>
    <w:rsid w:val="00E60EF6"/>
    <w:rsid w:val="00E616A5"/>
    <w:rsid w:val="00E61CA7"/>
    <w:rsid w:val="00E62441"/>
    <w:rsid w:val="00E62C03"/>
    <w:rsid w:val="00E65693"/>
    <w:rsid w:val="00E65D4F"/>
    <w:rsid w:val="00E7191C"/>
    <w:rsid w:val="00E71A7F"/>
    <w:rsid w:val="00E72492"/>
    <w:rsid w:val="00E72603"/>
    <w:rsid w:val="00E72C4F"/>
    <w:rsid w:val="00E72C64"/>
    <w:rsid w:val="00E75FB7"/>
    <w:rsid w:val="00E7648F"/>
    <w:rsid w:val="00E87624"/>
    <w:rsid w:val="00E91533"/>
    <w:rsid w:val="00E92BC0"/>
    <w:rsid w:val="00E9334D"/>
    <w:rsid w:val="00E934FD"/>
    <w:rsid w:val="00E9387F"/>
    <w:rsid w:val="00E942F7"/>
    <w:rsid w:val="00E947EA"/>
    <w:rsid w:val="00E96866"/>
    <w:rsid w:val="00EA12A7"/>
    <w:rsid w:val="00EA220E"/>
    <w:rsid w:val="00EA3105"/>
    <w:rsid w:val="00EA369C"/>
    <w:rsid w:val="00EA3DDE"/>
    <w:rsid w:val="00EA45DA"/>
    <w:rsid w:val="00EA7278"/>
    <w:rsid w:val="00EB209A"/>
    <w:rsid w:val="00EB2452"/>
    <w:rsid w:val="00EB2E33"/>
    <w:rsid w:val="00EB4D10"/>
    <w:rsid w:val="00EB5A60"/>
    <w:rsid w:val="00EB662A"/>
    <w:rsid w:val="00EC02B1"/>
    <w:rsid w:val="00EC06B1"/>
    <w:rsid w:val="00EC107A"/>
    <w:rsid w:val="00EC1B77"/>
    <w:rsid w:val="00ED2DD6"/>
    <w:rsid w:val="00ED2F08"/>
    <w:rsid w:val="00ED325E"/>
    <w:rsid w:val="00ED3278"/>
    <w:rsid w:val="00ED404E"/>
    <w:rsid w:val="00ED6262"/>
    <w:rsid w:val="00ED65E1"/>
    <w:rsid w:val="00ED7198"/>
    <w:rsid w:val="00EE0D32"/>
    <w:rsid w:val="00EE25B1"/>
    <w:rsid w:val="00EE26DB"/>
    <w:rsid w:val="00EE30F2"/>
    <w:rsid w:val="00EE32B2"/>
    <w:rsid w:val="00EE49C0"/>
    <w:rsid w:val="00EE6642"/>
    <w:rsid w:val="00EE6C38"/>
    <w:rsid w:val="00EF0E21"/>
    <w:rsid w:val="00EF104F"/>
    <w:rsid w:val="00EF11BB"/>
    <w:rsid w:val="00EF215B"/>
    <w:rsid w:val="00EF32EA"/>
    <w:rsid w:val="00EF5BA9"/>
    <w:rsid w:val="00EF7092"/>
    <w:rsid w:val="00F01227"/>
    <w:rsid w:val="00F0296F"/>
    <w:rsid w:val="00F0335A"/>
    <w:rsid w:val="00F043B8"/>
    <w:rsid w:val="00F0521B"/>
    <w:rsid w:val="00F0715D"/>
    <w:rsid w:val="00F0733E"/>
    <w:rsid w:val="00F07BD7"/>
    <w:rsid w:val="00F07E0C"/>
    <w:rsid w:val="00F105D2"/>
    <w:rsid w:val="00F1117D"/>
    <w:rsid w:val="00F11A9C"/>
    <w:rsid w:val="00F1542C"/>
    <w:rsid w:val="00F15695"/>
    <w:rsid w:val="00F159B0"/>
    <w:rsid w:val="00F15A18"/>
    <w:rsid w:val="00F168CA"/>
    <w:rsid w:val="00F179FD"/>
    <w:rsid w:val="00F20533"/>
    <w:rsid w:val="00F207FB"/>
    <w:rsid w:val="00F21F7D"/>
    <w:rsid w:val="00F2302D"/>
    <w:rsid w:val="00F23637"/>
    <w:rsid w:val="00F2439A"/>
    <w:rsid w:val="00F252BF"/>
    <w:rsid w:val="00F269D8"/>
    <w:rsid w:val="00F270A3"/>
    <w:rsid w:val="00F276DC"/>
    <w:rsid w:val="00F31F60"/>
    <w:rsid w:val="00F332D1"/>
    <w:rsid w:val="00F359C8"/>
    <w:rsid w:val="00F370E0"/>
    <w:rsid w:val="00F3769E"/>
    <w:rsid w:val="00F37E13"/>
    <w:rsid w:val="00F40E84"/>
    <w:rsid w:val="00F416BB"/>
    <w:rsid w:val="00F42BE5"/>
    <w:rsid w:val="00F430A9"/>
    <w:rsid w:val="00F46EFA"/>
    <w:rsid w:val="00F470D9"/>
    <w:rsid w:val="00F47680"/>
    <w:rsid w:val="00F54C78"/>
    <w:rsid w:val="00F55EE3"/>
    <w:rsid w:val="00F62614"/>
    <w:rsid w:val="00F633A8"/>
    <w:rsid w:val="00F65C5E"/>
    <w:rsid w:val="00F6672C"/>
    <w:rsid w:val="00F66D60"/>
    <w:rsid w:val="00F701B6"/>
    <w:rsid w:val="00F7165D"/>
    <w:rsid w:val="00F729ED"/>
    <w:rsid w:val="00F751E4"/>
    <w:rsid w:val="00F756E1"/>
    <w:rsid w:val="00F7751C"/>
    <w:rsid w:val="00F77CF8"/>
    <w:rsid w:val="00F81349"/>
    <w:rsid w:val="00F82B07"/>
    <w:rsid w:val="00F836D8"/>
    <w:rsid w:val="00F8382C"/>
    <w:rsid w:val="00F83AAD"/>
    <w:rsid w:val="00F85CC9"/>
    <w:rsid w:val="00F86A84"/>
    <w:rsid w:val="00F94383"/>
    <w:rsid w:val="00F94BDF"/>
    <w:rsid w:val="00F95CE3"/>
    <w:rsid w:val="00F97538"/>
    <w:rsid w:val="00FA166D"/>
    <w:rsid w:val="00FA26E8"/>
    <w:rsid w:val="00FA31A4"/>
    <w:rsid w:val="00FA3677"/>
    <w:rsid w:val="00FA3864"/>
    <w:rsid w:val="00FA4EE8"/>
    <w:rsid w:val="00FA5631"/>
    <w:rsid w:val="00FA5CBB"/>
    <w:rsid w:val="00FA744C"/>
    <w:rsid w:val="00FB1777"/>
    <w:rsid w:val="00FB1E65"/>
    <w:rsid w:val="00FB34ED"/>
    <w:rsid w:val="00FB4852"/>
    <w:rsid w:val="00FB6E6A"/>
    <w:rsid w:val="00FC04F3"/>
    <w:rsid w:val="00FC0786"/>
    <w:rsid w:val="00FC149D"/>
    <w:rsid w:val="00FC26AF"/>
    <w:rsid w:val="00FC4454"/>
    <w:rsid w:val="00FC739C"/>
    <w:rsid w:val="00FD0714"/>
    <w:rsid w:val="00FD1047"/>
    <w:rsid w:val="00FD2672"/>
    <w:rsid w:val="00FD3A09"/>
    <w:rsid w:val="00FD543D"/>
    <w:rsid w:val="00FE06F1"/>
    <w:rsid w:val="00FE1F36"/>
    <w:rsid w:val="00FE2AEA"/>
    <w:rsid w:val="00FE347B"/>
    <w:rsid w:val="00FE413A"/>
    <w:rsid w:val="00FE649D"/>
    <w:rsid w:val="00FE6F8F"/>
    <w:rsid w:val="00FE74C4"/>
    <w:rsid w:val="00FF1EA3"/>
    <w:rsid w:val="00FF2851"/>
    <w:rsid w:val="00FF3441"/>
    <w:rsid w:val="00FF381A"/>
    <w:rsid w:val="00FF4283"/>
    <w:rsid w:val="00FF4B73"/>
    <w:rsid w:val="00FF5DA2"/>
    <w:rsid w:val="00FF6A9B"/>
    <w:rsid w:val="00FF709D"/>
    <w:rsid w:val="00FF7CA2"/>
    <w:rsid w:val="094E7515"/>
    <w:rsid w:val="11F6AC23"/>
    <w:rsid w:val="15B0B67E"/>
    <w:rsid w:val="17BD8C27"/>
    <w:rsid w:val="18E85740"/>
    <w:rsid w:val="2C530C9E"/>
    <w:rsid w:val="415AF2C8"/>
    <w:rsid w:val="41AA9A2B"/>
    <w:rsid w:val="52D4C52D"/>
    <w:rsid w:val="576DAFF0"/>
    <w:rsid w:val="62E8FB1D"/>
    <w:rsid w:val="68D04F15"/>
    <w:rsid w:val="6BAAFF7B"/>
    <w:rsid w:val="73272C4F"/>
    <w:rsid w:val="7B49D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0AB231"/>
  <w15:docId w15:val="{3D547BE7-55C8-45C6-A51E-DF59E09B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04D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22A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27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22AD3"/>
    <w:pPr>
      <w:keepNext/>
      <w:keepLines/>
      <w:spacing w:after="200"/>
      <w:jc w:val="both"/>
      <w:outlineLvl w:val="2"/>
    </w:pPr>
    <w:rPr>
      <w:rFonts w:asciiTheme="minorHAnsi" w:eastAsiaTheme="majorEastAsia" w:hAnsiTheme="minorHAnsi" w:cstheme="majorBidi"/>
      <w:bCs/>
      <w:smallCaps/>
      <w:color w:val="4F81BD" w:themeColor="accent1"/>
      <w:sz w:val="22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customStyle="1" w:styleId="PidipaginaCarattere">
    <w:name w:val="Piè di pagina Carattere"/>
    <w:link w:val="Pidipagina"/>
    <w:uiPriority w:val="99"/>
    <w:rsid w:val="002E44D3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6D69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6D691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2201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4D7B59"/>
    <w:rPr>
      <w:color w:val="0000FF" w:themeColor="hyperlink"/>
      <w:u w:val="single"/>
    </w:rPr>
  </w:style>
  <w:style w:type="table" w:styleId="Grigliatabella">
    <w:name w:val="Table Grid"/>
    <w:basedOn w:val="Tabellanormale"/>
    <w:rsid w:val="00E14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502F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02F75"/>
  </w:style>
  <w:style w:type="character" w:styleId="Rimandonotaapidipagina">
    <w:name w:val="footnote reference"/>
    <w:basedOn w:val="Carpredefinitoparagrafo"/>
    <w:unhideWhenUsed/>
    <w:rsid w:val="00502F75"/>
    <w:rPr>
      <w:vertAlign w:val="superscript"/>
    </w:rPr>
  </w:style>
  <w:style w:type="character" w:styleId="Collegamentovisitato">
    <w:name w:val="FollowedHyperlink"/>
    <w:basedOn w:val="Carpredefinitoparagrafo"/>
    <w:semiHidden/>
    <w:unhideWhenUsed/>
    <w:rsid w:val="001E5B5D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F6F07"/>
    <w:rPr>
      <w:color w:val="808080"/>
      <w:shd w:val="clear" w:color="auto" w:fill="E6E6E6"/>
    </w:rPr>
  </w:style>
  <w:style w:type="numbering" w:customStyle="1" w:styleId="Nessunelenco1">
    <w:name w:val="Nessun elenco1"/>
    <w:next w:val="Nessunelenco"/>
    <w:uiPriority w:val="99"/>
    <w:semiHidden/>
    <w:unhideWhenUsed/>
    <w:rsid w:val="00997E9A"/>
  </w:style>
  <w:style w:type="table" w:customStyle="1" w:styleId="Grigliatabella1">
    <w:name w:val="Griglia tabella1"/>
    <w:basedOn w:val="Tabellanormale"/>
    <w:next w:val="Grigliatabella"/>
    <w:rsid w:val="00997E9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prima6ptDopo6pt">
    <w:name w:val="Stile prima 6 pt Dopo:  6 pt"/>
    <w:basedOn w:val="Normale"/>
    <w:rsid w:val="00997E9A"/>
    <w:pPr>
      <w:spacing w:before="120" w:after="120"/>
    </w:pPr>
    <w:rPr>
      <w:rFonts w:ascii="Calibri" w:hAnsi="Calibri"/>
      <w:sz w:val="20"/>
      <w:szCs w:val="20"/>
    </w:rPr>
  </w:style>
  <w:style w:type="paragraph" w:customStyle="1" w:styleId="ANVURMGstileD">
    <w:name w:val="ANVUR MG stile D"/>
    <w:basedOn w:val="Normale"/>
    <w:qFormat/>
    <w:rsid w:val="00997E9A"/>
    <w:pPr>
      <w:spacing w:before="120" w:after="120"/>
    </w:pPr>
    <w:rPr>
      <w:rFonts w:ascii="Calibri" w:hAnsi="Calibri" w:cs="Calibri"/>
      <w:b/>
      <w:bCs/>
      <w:sz w:val="20"/>
      <w:szCs w:val="20"/>
      <w:u w:val="single"/>
    </w:rPr>
  </w:style>
  <w:style w:type="paragraph" w:customStyle="1" w:styleId="ANVURMGstileEelencopuntato">
    <w:name w:val="ANVUR MG stile E elenco puntato"/>
    <w:basedOn w:val="Paragrafoelenco"/>
    <w:qFormat/>
    <w:rsid w:val="00997E9A"/>
    <w:pPr>
      <w:numPr>
        <w:numId w:val="1"/>
      </w:numPr>
      <w:spacing w:before="120"/>
      <w:contextualSpacing w:val="0"/>
    </w:pPr>
    <w:rPr>
      <w:rFonts w:ascii="Calibri" w:hAnsi="Calibri" w:cs="Calibri"/>
      <w:sz w:val="20"/>
      <w:szCs w:val="20"/>
    </w:rPr>
  </w:style>
  <w:style w:type="paragraph" w:customStyle="1" w:styleId="ANVURMGstileH">
    <w:name w:val="ANVUR MG stile H"/>
    <w:basedOn w:val="Normale"/>
    <w:qFormat/>
    <w:rsid w:val="00997E9A"/>
    <w:pPr>
      <w:spacing w:line="360" w:lineRule="auto"/>
    </w:pPr>
    <w:rPr>
      <w:rFonts w:ascii="Calibri" w:hAnsi="Calibri"/>
      <w:b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7E9A"/>
    <w:rPr>
      <w:sz w:val="24"/>
      <w:szCs w:val="24"/>
    </w:rPr>
  </w:style>
  <w:style w:type="paragraph" w:customStyle="1" w:styleId="Default">
    <w:name w:val="Default"/>
    <w:rsid w:val="004B65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22AD3"/>
    <w:rPr>
      <w:rFonts w:asciiTheme="minorHAnsi" w:eastAsiaTheme="majorEastAsia" w:hAnsiTheme="minorHAnsi" w:cstheme="majorBidi"/>
      <w:bCs/>
      <w:smallCaps/>
      <w:color w:val="4F81BD" w:themeColor="accent1"/>
      <w:sz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22A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422AD3"/>
    <w:pPr>
      <w:spacing w:after="240" w:line="259" w:lineRule="auto"/>
      <w:outlineLvl w:val="9"/>
    </w:pPr>
    <w:rPr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422AD3"/>
    <w:pPr>
      <w:spacing w:before="100" w:after="100" w:line="276" w:lineRule="auto"/>
      <w:ind w:left="40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2AD3"/>
    <w:pPr>
      <w:numPr>
        <w:ilvl w:val="1"/>
      </w:numPr>
      <w:spacing w:before="100"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2A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6A000A"/>
    <w:rPr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4352B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semiHidden/>
    <w:unhideWhenUsed/>
    <w:rsid w:val="000B3501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0B35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B3501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B35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B3501"/>
    <w:rPr>
      <w:b/>
      <w:bCs/>
    </w:rPr>
  </w:style>
  <w:style w:type="paragraph" w:styleId="Sommario1">
    <w:name w:val="toc 1"/>
    <w:basedOn w:val="Normale"/>
    <w:next w:val="Normale"/>
    <w:autoRedefine/>
    <w:uiPriority w:val="39"/>
    <w:unhideWhenUsed/>
    <w:rsid w:val="00346808"/>
    <w:pPr>
      <w:spacing w:after="100"/>
    </w:pPr>
  </w:style>
  <w:style w:type="character" w:customStyle="1" w:styleId="Titolo2Carattere">
    <w:name w:val="Titolo 2 Carattere"/>
    <w:basedOn w:val="Carpredefinitoparagrafo"/>
    <w:link w:val="Titolo2"/>
    <w:semiHidden/>
    <w:rsid w:val="00127D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ommario2">
    <w:name w:val="toc 2"/>
    <w:basedOn w:val="Normale"/>
    <w:next w:val="Normale"/>
    <w:autoRedefine/>
    <w:uiPriority w:val="39"/>
    <w:unhideWhenUsed/>
    <w:rsid w:val="00127D9D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288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088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91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6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19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423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8CD38-88AE-4B95-9CA6-4AA8C6AA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4816</Words>
  <Characters>27453</Characters>
  <Application>Microsoft Office Word</Application>
  <DocSecurity>0</DocSecurity>
  <Lines>228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32205</CharactersWithSpaces>
  <SharedDoc>false</SharedDoc>
  <HyperlinkBase/>
  <HLinks>
    <vt:vector size="78" baseType="variant">
      <vt:variant>
        <vt:i4>6750303</vt:i4>
      </vt:variant>
      <vt:variant>
        <vt:i4>63</vt:i4>
      </vt:variant>
      <vt:variant>
        <vt:i4>0</vt:i4>
      </vt:variant>
      <vt:variant>
        <vt:i4>5</vt:i4>
      </vt:variant>
      <vt:variant>
        <vt:lpwstr>https://www.anvur.it/wp-content/uploads/2023/02/AVA3_Scheda-Valutazione-Indicatori-Qualitativi.pdf</vt:lpwstr>
      </vt:variant>
      <vt:variant>
        <vt:lpwstr/>
      </vt:variant>
      <vt:variant>
        <vt:i4>8126470</vt:i4>
      </vt:variant>
      <vt:variant>
        <vt:i4>60</vt:i4>
      </vt:variant>
      <vt:variant>
        <vt:i4>0</vt:i4>
      </vt:variant>
      <vt:variant>
        <vt:i4>5</vt:i4>
      </vt:variant>
      <vt:variant>
        <vt:lpwstr>https://www.anvur.it/wp-content/uploads/2023/02/AVA3_IndicatoriSupportoValutazione.pdf</vt:lpwstr>
      </vt:variant>
      <vt:variant>
        <vt:lpwstr/>
      </vt:variant>
      <vt:variant>
        <vt:i4>5177355</vt:i4>
      </vt:variant>
      <vt:variant>
        <vt:i4>57</vt:i4>
      </vt:variant>
      <vt:variant>
        <vt:i4>0</vt:i4>
      </vt:variant>
      <vt:variant>
        <vt:i4>5</vt:i4>
      </vt:variant>
      <vt:variant>
        <vt:lpwstr>https://www.anvur.it/wp-content/uploads/2023/02/AVA3-LG-Autovalutazione_Valutazione_sito.pdf</vt:lpwstr>
      </vt:variant>
      <vt:variant>
        <vt:lpwstr/>
      </vt:variant>
      <vt:variant>
        <vt:i4>3276900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D2</vt:lpwstr>
      </vt:variant>
      <vt:variant>
        <vt:i4>3276900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D2</vt:lpwstr>
      </vt:variant>
      <vt:variant>
        <vt:i4>7274530</vt:i4>
      </vt:variant>
      <vt:variant>
        <vt:i4>48</vt:i4>
      </vt:variant>
      <vt:variant>
        <vt:i4>0</vt:i4>
      </vt:variant>
      <vt:variant>
        <vt:i4>5</vt:i4>
      </vt:variant>
      <vt:variant>
        <vt:lpwstr>https://www.anvur.it/wp-content/uploads/2023/02/AVA3_Requisiti-con-NOTE_2023_02_13.pdf</vt:lpwstr>
      </vt:variant>
      <vt:variant>
        <vt:lpwstr/>
      </vt:variant>
      <vt:variant>
        <vt:i4>1310768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_Toc127355377</vt:lpwstr>
      </vt:variant>
      <vt:variant>
        <vt:i4>1310768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_Toc127355376</vt:lpwstr>
      </vt:variant>
      <vt:variant>
        <vt:i4>1310768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_Toc127355375</vt:lpwstr>
      </vt:variant>
      <vt:variant>
        <vt:i4>1310768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_Toc127355374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_Toc127355373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_Toc127355372</vt:lpwstr>
      </vt:variant>
      <vt:variant>
        <vt:i4>1310768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_Toc127355371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anvur</dc:creator>
  <cp:keywords/>
  <dc:description/>
  <cp:lastModifiedBy>Claudio Gentile</cp:lastModifiedBy>
  <cp:revision>3</cp:revision>
  <cp:lastPrinted>2023-07-13T15:44:00Z</cp:lastPrinted>
  <dcterms:created xsi:type="dcterms:W3CDTF">2023-07-13T15:44:00Z</dcterms:created>
  <dcterms:modified xsi:type="dcterms:W3CDTF">2023-07-13T15:44:00Z</dcterms:modified>
</cp:coreProperties>
</file>