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F37A" w14:textId="670946AE" w:rsidR="0006717A" w:rsidRPr="00BB1043" w:rsidRDefault="0006717A" w:rsidP="001302C8">
      <w:pPr>
        <w:pStyle w:val="Titolo"/>
        <w:rPr>
          <w:b w:val="0"/>
          <w:bCs w:val="0"/>
          <w:i w:val="0"/>
          <w:iCs w:val="0"/>
          <w:spacing w:val="-1"/>
          <w:sz w:val="24"/>
          <w:szCs w:val="24"/>
          <w:lang w:val="en-US"/>
        </w:rPr>
      </w:pPr>
      <w:r w:rsidRPr="00BB1043">
        <w:rPr>
          <w:b w:val="0"/>
          <w:bCs w:val="0"/>
          <w:i w:val="0"/>
          <w:iCs w:val="0"/>
          <w:sz w:val="24"/>
          <w:szCs w:val="24"/>
          <w:lang w:val="en-US"/>
        </w:rPr>
        <w:t>ALLEGATO</w:t>
      </w:r>
      <w:r w:rsidRPr="00BB1043">
        <w:rPr>
          <w:b w:val="0"/>
          <w:bCs w:val="0"/>
          <w:i w:val="0"/>
          <w:iCs w:val="0"/>
          <w:spacing w:val="-3"/>
          <w:sz w:val="24"/>
          <w:szCs w:val="24"/>
          <w:lang w:val="en-US"/>
        </w:rPr>
        <w:t xml:space="preserve"> </w:t>
      </w:r>
      <w:r w:rsidRPr="00BB1043">
        <w:rPr>
          <w:b w:val="0"/>
          <w:bCs w:val="0"/>
          <w:i w:val="0"/>
          <w:iCs w:val="0"/>
          <w:sz w:val="24"/>
          <w:szCs w:val="24"/>
          <w:lang w:val="en-US"/>
        </w:rPr>
        <w:t>3:</w:t>
      </w:r>
      <w:r w:rsidRPr="00BB1043">
        <w:rPr>
          <w:b w:val="0"/>
          <w:bCs w:val="0"/>
          <w:i w:val="0"/>
          <w:iCs w:val="0"/>
          <w:spacing w:val="-1"/>
          <w:sz w:val="24"/>
          <w:szCs w:val="24"/>
          <w:lang w:val="en-US"/>
        </w:rPr>
        <w:t xml:space="preserve"> </w:t>
      </w:r>
    </w:p>
    <w:p w14:paraId="53AC01A5" w14:textId="77777777" w:rsidR="0006717A" w:rsidRPr="00BB1043" w:rsidRDefault="0006717A" w:rsidP="001302C8">
      <w:pPr>
        <w:pStyle w:val="Titolo"/>
        <w:rPr>
          <w:spacing w:val="-1"/>
          <w:sz w:val="24"/>
          <w:szCs w:val="24"/>
          <w:lang w:val="en-US"/>
        </w:rPr>
      </w:pPr>
    </w:p>
    <w:p w14:paraId="4FC07E98" w14:textId="70B465A3" w:rsidR="001302C8" w:rsidRPr="00BB1043" w:rsidRDefault="001302C8" w:rsidP="001302C8">
      <w:pPr>
        <w:pStyle w:val="Titolo"/>
        <w:rPr>
          <w:sz w:val="32"/>
          <w:szCs w:val="32"/>
          <w:lang w:val="en-US"/>
        </w:rPr>
      </w:pPr>
      <w:proofErr w:type="spellStart"/>
      <w:r w:rsidRPr="00BB1043">
        <w:rPr>
          <w:sz w:val="32"/>
          <w:szCs w:val="32"/>
          <w:lang w:val="en-US"/>
        </w:rPr>
        <w:t>Offerta</w:t>
      </w:r>
      <w:proofErr w:type="spellEnd"/>
      <w:r w:rsidRPr="00BB1043">
        <w:rPr>
          <w:spacing w:val="1"/>
          <w:sz w:val="32"/>
          <w:szCs w:val="32"/>
          <w:lang w:val="en-US"/>
        </w:rPr>
        <w:t xml:space="preserve"> </w:t>
      </w:r>
      <w:proofErr w:type="spellStart"/>
      <w:r w:rsidRPr="00BB1043">
        <w:rPr>
          <w:sz w:val="32"/>
          <w:szCs w:val="32"/>
          <w:lang w:val="en-US"/>
        </w:rPr>
        <w:t>Economica</w:t>
      </w:r>
      <w:proofErr w:type="spellEnd"/>
    </w:p>
    <w:p w14:paraId="26C573CC" w14:textId="77777777" w:rsidR="001302C8" w:rsidRPr="00BB1043" w:rsidRDefault="001302C8" w:rsidP="001302C8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14:paraId="0641D660" w14:textId="1101927D" w:rsidR="00B12316" w:rsidRPr="00C62E1B" w:rsidRDefault="00B12316" w:rsidP="00B12316">
      <w:pPr>
        <w:spacing w:line="100" w:lineRule="atLeast"/>
        <w:ind w:left="709"/>
        <w:jc w:val="both"/>
        <w:rPr>
          <w:b/>
          <w:color w:val="000000"/>
        </w:rPr>
      </w:pPr>
      <w:bookmarkStart w:id="0" w:name="_Hlk173838480"/>
      <w:r w:rsidRPr="00957303">
        <w:rPr>
          <w:b/>
          <w:color w:val="000000"/>
        </w:rPr>
        <w:t>Procedimento LUMSA n. 1/202</w:t>
      </w:r>
      <w:r>
        <w:rPr>
          <w:b/>
          <w:color w:val="000000"/>
        </w:rPr>
        <w:t>5</w:t>
      </w:r>
      <w:r w:rsidRPr="00957303">
        <w:rPr>
          <w:b/>
          <w:color w:val="000000"/>
        </w:rPr>
        <w:t xml:space="preserve"> – (Altri costi Operativi – ITEM E)</w:t>
      </w:r>
      <w:r w:rsidR="006424FC">
        <w:rPr>
          <w:b/>
          <w:color w:val="000000"/>
        </w:rPr>
        <w:t xml:space="preserve"> nell’ambit</w:t>
      </w:r>
      <w:r>
        <w:rPr>
          <w:b/>
          <w:color w:val="000000"/>
        </w:rPr>
        <w:t>o del Progetto “</w:t>
      </w:r>
      <w:proofErr w:type="spellStart"/>
      <w:r w:rsidRPr="00957303">
        <w:rPr>
          <w:b/>
          <w:color w:val="000000"/>
        </w:rPr>
        <w:t>Emotional</w:t>
      </w:r>
      <w:proofErr w:type="spellEnd"/>
      <w:r w:rsidRPr="00957303">
        <w:rPr>
          <w:b/>
          <w:color w:val="000000"/>
        </w:rPr>
        <w:t xml:space="preserve"> Intelligence and </w:t>
      </w:r>
      <w:proofErr w:type="spellStart"/>
      <w:r w:rsidRPr="00957303">
        <w:rPr>
          <w:b/>
          <w:color w:val="000000"/>
        </w:rPr>
        <w:t>Policies</w:t>
      </w:r>
      <w:proofErr w:type="spellEnd"/>
      <w:r w:rsidRPr="00957303">
        <w:rPr>
          <w:b/>
          <w:color w:val="000000"/>
        </w:rPr>
        <w:t xml:space="preserve"> </w:t>
      </w:r>
      <w:proofErr w:type="spellStart"/>
      <w:r w:rsidRPr="00957303">
        <w:rPr>
          <w:b/>
          <w:color w:val="000000"/>
        </w:rPr>
        <w:t>towards</w:t>
      </w:r>
      <w:proofErr w:type="spellEnd"/>
      <w:r w:rsidRPr="00957303">
        <w:rPr>
          <w:b/>
          <w:color w:val="000000"/>
        </w:rPr>
        <w:t xml:space="preserve"> the </w:t>
      </w:r>
      <w:proofErr w:type="spellStart"/>
      <w:r w:rsidRPr="00957303">
        <w:rPr>
          <w:b/>
          <w:color w:val="000000"/>
        </w:rPr>
        <w:t>Sustainable</w:t>
      </w:r>
      <w:proofErr w:type="spellEnd"/>
      <w:r w:rsidRPr="00957303">
        <w:rPr>
          <w:b/>
          <w:color w:val="000000"/>
        </w:rPr>
        <w:t xml:space="preserve"> </w:t>
      </w:r>
      <w:proofErr w:type="spellStart"/>
      <w:r w:rsidRPr="00957303">
        <w:rPr>
          <w:b/>
          <w:color w:val="000000"/>
        </w:rPr>
        <w:t>Transition</w:t>
      </w:r>
      <w:proofErr w:type="spellEnd"/>
      <w:r>
        <w:rPr>
          <w:b/>
          <w:color w:val="000000"/>
        </w:rPr>
        <w:t>”</w:t>
      </w:r>
      <w:r w:rsidRPr="00957303">
        <w:rPr>
          <w:b/>
          <w:color w:val="000000"/>
        </w:rPr>
        <w:t xml:space="preserve">, </w:t>
      </w:r>
      <w:r>
        <w:rPr>
          <w:b/>
          <w:color w:val="000000"/>
        </w:rPr>
        <w:t>PRIN 2022 – Cod</w:t>
      </w:r>
      <w:r w:rsidRPr="00957303">
        <w:rPr>
          <w:b/>
          <w:color w:val="000000"/>
        </w:rPr>
        <w:t>.</w:t>
      </w:r>
      <w:r>
        <w:rPr>
          <w:b/>
          <w:color w:val="000000"/>
        </w:rPr>
        <w:t xml:space="preserve"> n.</w:t>
      </w:r>
      <w:r w:rsidRPr="00957303">
        <w:rPr>
          <w:b/>
          <w:color w:val="000000"/>
        </w:rPr>
        <w:t xml:space="preserve"> 2022W8PREB, CUP: D53D</w:t>
      </w:r>
      <w:r>
        <w:rPr>
          <w:b/>
          <w:color w:val="000000"/>
        </w:rPr>
        <w:t>2300676 0008.</w:t>
      </w:r>
    </w:p>
    <w:p w14:paraId="7FF82622" w14:textId="26C9E43D" w:rsidR="001302C8" w:rsidRPr="00BB1043" w:rsidRDefault="001302C8" w:rsidP="001302C8">
      <w:pPr>
        <w:pStyle w:val="Default"/>
        <w:jc w:val="center"/>
        <w:rPr>
          <w:rFonts w:ascii="Times New Roman" w:hAnsi="Times New Roman" w:cs="Times New Roman"/>
          <w:bCs/>
        </w:rPr>
      </w:pPr>
    </w:p>
    <w:bookmarkEnd w:id="0"/>
    <w:p w14:paraId="26963971" w14:textId="195F4FC7" w:rsidR="001302C8" w:rsidRPr="00BB1043" w:rsidRDefault="001302C8" w:rsidP="001302C8">
      <w:pPr>
        <w:pStyle w:val="Corpotesto"/>
        <w:spacing w:before="115"/>
        <w:ind w:left="112"/>
        <w:rPr>
          <w:rFonts w:ascii="Times New Roman" w:hAnsi="Times New Roman" w:cs="Times New Roman"/>
          <w:sz w:val="24"/>
          <w:szCs w:val="24"/>
        </w:rPr>
      </w:pPr>
      <w:r w:rsidRPr="00BB1043">
        <w:rPr>
          <w:rFonts w:ascii="Times New Roman" w:hAnsi="Times New Roman" w:cs="Times New Roman"/>
          <w:sz w:val="24"/>
          <w:szCs w:val="24"/>
        </w:rPr>
        <w:t xml:space="preserve">Fornitura di un servizio/consulenza per l’implementazione di un Life </w:t>
      </w:r>
      <w:proofErr w:type="spellStart"/>
      <w:r w:rsidRPr="00BB1043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BB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04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BB1043">
        <w:rPr>
          <w:rFonts w:ascii="Times New Roman" w:hAnsi="Times New Roman" w:cs="Times New Roman"/>
          <w:sz w:val="24"/>
          <w:szCs w:val="24"/>
        </w:rPr>
        <w:t xml:space="preserve"> (LCA) dei prodotti indicati nella survey volta a valutare l’impatto dell’intelligenza emotiva nella scelta di beni/prodotti di consumo.</w:t>
      </w:r>
    </w:p>
    <w:p w14:paraId="3BC2E0EC" w14:textId="77777777" w:rsidR="001302C8" w:rsidRPr="00BB1043" w:rsidRDefault="001302C8" w:rsidP="001302C8">
      <w:pPr>
        <w:pStyle w:val="Corpotesto"/>
        <w:spacing w:before="115"/>
        <w:ind w:left="1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6" w:type="dxa"/>
        <w:tblInd w:w="1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661"/>
        <w:gridCol w:w="3120"/>
        <w:gridCol w:w="3026"/>
        <w:gridCol w:w="2769"/>
        <w:gridCol w:w="2768"/>
      </w:tblGrid>
      <w:tr w:rsidR="001302C8" w:rsidRPr="00BB1043" w14:paraId="69D503D9" w14:textId="77777777" w:rsidTr="001302C8">
        <w:trPr>
          <w:trHeight w:val="494"/>
        </w:trPr>
        <w:tc>
          <w:tcPr>
            <w:tcW w:w="1222" w:type="dxa"/>
            <w:tcBorders>
              <w:bottom w:val="single" w:sz="6" w:space="0" w:color="000000"/>
              <w:right w:val="single" w:sz="6" w:space="0" w:color="000000"/>
            </w:tcBorders>
          </w:tcPr>
          <w:p w14:paraId="6C265F9E" w14:textId="77777777" w:rsidR="001302C8" w:rsidRPr="00BB1043" w:rsidRDefault="001302C8" w:rsidP="00013A68">
            <w:pPr>
              <w:pStyle w:val="TableParagraph"/>
              <w:spacing w:before="147"/>
              <w:ind w:left="33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19C0" w14:textId="77777777" w:rsidR="001302C8" w:rsidRPr="00BB1043" w:rsidRDefault="001302C8" w:rsidP="00013A68">
            <w:pPr>
              <w:pStyle w:val="TableParagraph"/>
              <w:spacing w:before="147"/>
              <w:ind w:left="56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9D37" w14:textId="77777777" w:rsidR="001302C8" w:rsidRPr="00BB1043" w:rsidRDefault="001302C8" w:rsidP="00013A68">
            <w:pPr>
              <w:pStyle w:val="TableParagraph"/>
              <w:spacing w:before="147"/>
              <w:ind w:left="64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FEE1" w14:textId="77777777" w:rsidR="001302C8" w:rsidRPr="00BB1043" w:rsidRDefault="001302C8" w:rsidP="00013A68">
            <w:pPr>
              <w:pStyle w:val="TableParagraph"/>
              <w:spacing w:before="147"/>
              <w:ind w:left="63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C48B" w14:textId="77777777" w:rsidR="001302C8" w:rsidRPr="00BB1043" w:rsidRDefault="001302C8" w:rsidP="00013A68">
            <w:pPr>
              <w:pStyle w:val="TableParagraph"/>
              <w:spacing w:before="147"/>
              <w:ind w:left="65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E *</w:t>
            </w: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</w:tcBorders>
          </w:tcPr>
          <w:p w14:paraId="7BA0FB48" w14:textId="77777777" w:rsidR="001302C8" w:rsidRPr="00BB1043" w:rsidRDefault="001302C8" w:rsidP="00013A68">
            <w:pPr>
              <w:pStyle w:val="TableParagraph"/>
              <w:spacing w:before="147"/>
              <w:ind w:left="90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F*</w:t>
            </w:r>
          </w:p>
        </w:tc>
      </w:tr>
      <w:tr w:rsidR="001302C8" w:rsidRPr="00BB1043" w14:paraId="0D3B8FF1" w14:textId="77777777" w:rsidTr="001302C8">
        <w:trPr>
          <w:trHeight w:val="791"/>
        </w:trPr>
        <w:tc>
          <w:tcPr>
            <w:tcW w:w="1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7E11" w14:textId="77777777" w:rsidR="001302C8" w:rsidRPr="00BB1043" w:rsidRDefault="001302C8" w:rsidP="00013A6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504E0AAC" w14:textId="77777777" w:rsidR="001302C8" w:rsidRPr="00BB1043" w:rsidRDefault="001302C8" w:rsidP="00013A68">
            <w:pPr>
              <w:pStyle w:val="TableParagraph"/>
              <w:ind w:left="229" w:right="200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NUMERO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40AC" w14:textId="77777777" w:rsidR="001302C8" w:rsidRPr="00BB1043" w:rsidRDefault="001302C8" w:rsidP="00013A6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5449FEAB" w14:textId="77777777" w:rsidR="001302C8" w:rsidRPr="00BB1043" w:rsidRDefault="001302C8" w:rsidP="00013A68">
            <w:pPr>
              <w:pStyle w:val="TableParagraph"/>
              <w:ind w:left="166" w:right="109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QUANTITA’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CD73" w14:textId="77777777" w:rsidR="001302C8" w:rsidRPr="00BB1043" w:rsidRDefault="001302C8" w:rsidP="00013A68">
            <w:pPr>
              <w:pStyle w:val="TableParagraph"/>
              <w:spacing w:before="119"/>
              <w:ind w:left="143" w:right="86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CARATTERISTICHE</w:t>
            </w:r>
            <w:r w:rsidRPr="00BB1043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14:paraId="00C57AC4" w14:textId="77777777" w:rsidR="001302C8" w:rsidRPr="00BB1043" w:rsidRDefault="001302C8" w:rsidP="00013A68">
            <w:pPr>
              <w:pStyle w:val="TableParagraph"/>
              <w:ind w:left="143" w:right="8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5758" w14:textId="77777777" w:rsidR="001302C8" w:rsidRPr="00BB1043" w:rsidRDefault="001302C8" w:rsidP="00013A68">
            <w:pPr>
              <w:pStyle w:val="TableParagraph"/>
              <w:spacing w:before="119"/>
              <w:ind w:left="413" w:right="354"/>
              <w:jc w:val="center"/>
              <w:rPr>
                <w:b/>
                <w:sz w:val="24"/>
                <w:szCs w:val="24"/>
                <w:lang w:val="it-IT"/>
              </w:rPr>
            </w:pPr>
            <w:r w:rsidRPr="00BB1043">
              <w:rPr>
                <w:b/>
                <w:sz w:val="24"/>
                <w:szCs w:val="24"/>
                <w:lang w:val="it-IT"/>
              </w:rPr>
              <w:t>COSTO</w:t>
            </w:r>
            <w:r w:rsidRPr="00BB1043">
              <w:rPr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BB1043">
              <w:rPr>
                <w:b/>
                <w:sz w:val="24"/>
                <w:szCs w:val="24"/>
                <w:lang w:val="it-IT"/>
              </w:rPr>
              <w:t>UNITARIO</w:t>
            </w:r>
            <w:r w:rsidRPr="00BB1043">
              <w:rPr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BB1043">
              <w:rPr>
                <w:b/>
                <w:sz w:val="24"/>
                <w:szCs w:val="24"/>
                <w:lang w:val="it-IT"/>
              </w:rPr>
              <w:t>IVA</w:t>
            </w:r>
          </w:p>
          <w:p w14:paraId="223A8FE8" w14:textId="77777777" w:rsidR="001302C8" w:rsidRPr="00BB1043" w:rsidRDefault="001302C8" w:rsidP="00013A68">
            <w:pPr>
              <w:pStyle w:val="TableParagraph"/>
              <w:ind w:left="411" w:right="354"/>
              <w:jc w:val="center"/>
              <w:rPr>
                <w:b/>
                <w:sz w:val="24"/>
                <w:szCs w:val="24"/>
                <w:lang w:val="it-IT"/>
              </w:rPr>
            </w:pPr>
            <w:r w:rsidRPr="00BB1043">
              <w:rPr>
                <w:b/>
                <w:sz w:val="24"/>
                <w:szCs w:val="24"/>
                <w:lang w:val="it-IT"/>
              </w:rPr>
              <w:t>ESCLUSA</w:t>
            </w:r>
            <w:r w:rsidRPr="00BB1043">
              <w:rPr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BB1043">
              <w:rPr>
                <w:b/>
                <w:sz w:val="24"/>
                <w:szCs w:val="24"/>
                <w:lang w:val="it-IT"/>
              </w:rPr>
              <w:t>(EURO)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7A74" w14:textId="77777777" w:rsidR="001302C8" w:rsidRPr="00BB1043" w:rsidRDefault="001302C8" w:rsidP="00013A68">
            <w:pPr>
              <w:pStyle w:val="TableParagraph"/>
              <w:spacing w:before="119"/>
              <w:ind w:left="396"/>
              <w:rPr>
                <w:b/>
                <w:sz w:val="24"/>
                <w:szCs w:val="24"/>
                <w:lang w:val="it-IT"/>
              </w:rPr>
            </w:pPr>
            <w:r w:rsidRPr="00BB1043">
              <w:rPr>
                <w:b/>
                <w:sz w:val="24"/>
                <w:szCs w:val="24"/>
                <w:lang w:val="it-IT"/>
              </w:rPr>
              <w:t>COSTO</w:t>
            </w:r>
            <w:r w:rsidRPr="00BB1043">
              <w:rPr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BB1043">
              <w:rPr>
                <w:b/>
                <w:sz w:val="24"/>
                <w:szCs w:val="24"/>
                <w:lang w:val="it-IT"/>
              </w:rPr>
              <w:t>TOTALE IVA</w:t>
            </w:r>
          </w:p>
          <w:p w14:paraId="55F99B0E" w14:textId="77777777" w:rsidR="001302C8" w:rsidRPr="00BB1043" w:rsidRDefault="001302C8" w:rsidP="00013A68">
            <w:pPr>
              <w:pStyle w:val="TableParagraph"/>
              <w:ind w:left="519"/>
              <w:rPr>
                <w:b/>
                <w:sz w:val="24"/>
                <w:szCs w:val="24"/>
                <w:lang w:val="it-IT"/>
              </w:rPr>
            </w:pPr>
            <w:r w:rsidRPr="00BB1043">
              <w:rPr>
                <w:b/>
                <w:sz w:val="24"/>
                <w:szCs w:val="24"/>
                <w:lang w:val="it-IT"/>
              </w:rPr>
              <w:t>ESCLUSA</w:t>
            </w:r>
            <w:r w:rsidRPr="00BB1043">
              <w:rPr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BB1043">
              <w:rPr>
                <w:b/>
                <w:sz w:val="24"/>
                <w:szCs w:val="24"/>
                <w:lang w:val="it-IT"/>
              </w:rPr>
              <w:t>(EURO)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BE4140" w14:textId="77777777" w:rsidR="001302C8" w:rsidRPr="00BB1043" w:rsidRDefault="001302C8" w:rsidP="00013A68">
            <w:pPr>
              <w:pStyle w:val="TableParagraph"/>
              <w:spacing w:before="119"/>
              <w:ind w:left="379" w:right="287"/>
              <w:jc w:val="center"/>
              <w:rPr>
                <w:b/>
                <w:sz w:val="24"/>
                <w:szCs w:val="24"/>
                <w:lang w:val="it-IT"/>
              </w:rPr>
            </w:pPr>
            <w:r w:rsidRPr="00BB1043">
              <w:rPr>
                <w:b/>
                <w:sz w:val="24"/>
                <w:szCs w:val="24"/>
                <w:lang w:val="it-IT"/>
              </w:rPr>
              <w:t>COSTO</w:t>
            </w:r>
            <w:r w:rsidRPr="00BB1043">
              <w:rPr>
                <w:b/>
                <w:spacing w:val="-4"/>
                <w:sz w:val="24"/>
                <w:szCs w:val="24"/>
                <w:lang w:val="it-IT"/>
              </w:rPr>
              <w:t xml:space="preserve"> </w:t>
            </w:r>
            <w:r w:rsidRPr="00BB1043">
              <w:rPr>
                <w:b/>
                <w:sz w:val="24"/>
                <w:szCs w:val="24"/>
                <w:lang w:val="it-IT"/>
              </w:rPr>
              <w:t>TOTALE IVA</w:t>
            </w:r>
          </w:p>
          <w:p w14:paraId="14DA13F0" w14:textId="77777777" w:rsidR="001302C8" w:rsidRPr="00BB1043" w:rsidRDefault="001302C8" w:rsidP="00013A68">
            <w:pPr>
              <w:pStyle w:val="TableParagraph"/>
              <w:ind w:left="376" w:right="287"/>
              <w:jc w:val="center"/>
              <w:rPr>
                <w:b/>
                <w:sz w:val="24"/>
                <w:szCs w:val="24"/>
                <w:lang w:val="it-IT"/>
              </w:rPr>
            </w:pPr>
            <w:r w:rsidRPr="00BB1043">
              <w:rPr>
                <w:b/>
                <w:sz w:val="24"/>
                <w:szCs w:val="24"/>
                <w:lang w:val="it-IT"/>
              </w:rPr>
              <w:t>INCLUSA</w:t>
            </w:r>
            <w:r w:rsidRPr="00BB1043">
              <w:rPr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BB1043">
              <w:rPr>
                <w:b/>
                <w:sz w:val="24"/>
                <w:szCs w:val="24"/>
                <w:lang w:val="it-IT"/>
              </w:rPr>
              <w:t>(EURO)</w:t>
            </w:r>
          </w:p>
        </w:tc>
      </w:tr>
      <w:tr w:rsidR="001302C8" w:rsidRPr="00BB1043" w14:paraId="225E0D1F" w14:textId="77777777" w:rsidTr="001302C8">
        <w:trPr>
          <w:trHeight w:val="515"/>
        </w:trPr>
        <w:tc>
          <w:tcPr>
            <w:tcW w:w="1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DB68" w14:textId="77777777" w:rsidR="001302C8" w:rsidRPr="00BB1043" w:rsidRDefault="001302C8" w:rsidP="00013A68">
            <w:pPr>
              <w:pStyle w:val="TableParagraph"/>
              <w:spacing w:before="119"/>
              <w:ind w:left="32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E9DD" w14:textId="77777777" w:rsidR="001302C8" w:rsidRPr="00BB1043" w:rsidRDefault="001302C8" w:rsidP="00013A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F41" w14:textId="77777777" w:rsidR="001302C8" w:rsidRPr="00BB1043" w:rsidRDefault="001302C8" w:rsidP="00013A68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BB1043">
              <w:rPr>
                <w:sz w:val="24"/>
                <w:szCs w:val="24"/>
                <w:lang w:val="it-IT"/>
              </w:rPr>
              <w:t xml:space="preserve">Reperimento e Preparazione dei documenti per la valutazione del Life </w:t>
            </w:r>
            <w:proofErr w:type="spellStart"/>
            <w:r w:rsidRPr="00BB1043">
              <w:rPr>
                <w:sz w:val="24"/>
                <w:szCs w:val="24"/>
                <w:lang w:val="it-IT"/>
              </w:rPr>
              <w:t>Cycle</w:t>
            </w:r>
            <w:proofErr w:type="spellEnd"/>
            <w:r w:rsidRPr="00BB1043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B1043">
              <w:rPr>
                <w:sz w:val="24"/>
                <w:szCs w:val="24"/>
                <w:lang w:val="it-IT"/>
              </w:rPr>
              <w:t>Assessement</w:t>
            </w:r>
            <w:proofErr w:type="spellEnd"/>
            <w:r w:rsidRPr="00BB1043">
              <w:rPr>
                <w:sz w:val="24"/>
                <w:szCs w:val="24"/>
                <w:lang w:val="it-IT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4700" w14:textId="77777777" w:rsidR="001302C8" w:rsidRPr="00BB1043" w:rsidRDefault="001302C8" w:rsidP="00013A68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A48B" w14:textId="77777777" w:rsidR="001302C8" w:rsidRPr="00BB1043" w:rsidRDefault="001302C8" w:rsidP="00013A68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31E4B" w14:textId="77777777" w:rsidR="001302C8" w:rsidRPr="00BB1043" w:rsidRDefault="001302C8" w:rsidP="00013A68">
            <w:pPr>
              <w:pStyle w:val="TableParagraph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1302C8" w:rsidRPr="00BB1043" w14:paraId="77EF07E8" w14:textId="77777777" w:rsidTr="001302C8">
        <w:trPr>
          <w:trHeight w:val="515"/>
        </w:trPr>
        <w:tc>
          <w:tcPr>
            <w:tcW w:w="1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2B11" w14:textId="77777777" w:rsidR="001302C8" w:rsidRPr="00BB1043" w:rsidRDefault="001302C8" w:rsidP="00013A68">
            <w:pPr>
              <w:pStyle w:val="TableParagraph"/>
              <w:spacing w:before="119"/>
              <w:ind w:left="32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E59F" w14:textId="77777777" w:rsidR="001302C8" w:rsidRPr="00BB1043" w:rsidRDefault="001302C8" w:rsidP="00013A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D250" w14:textId="525453D5" w:rsidR="001302C8" w:rsidRPr="00BB1043" w:rsidRDefault="001302C8" w:rsidP="00013A68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BB1043">
              <w:rPr>
                <w:sz w:val="24"/>
                <w:szCs w:val="24"/>
                <w:lang w:val="it-IT"/>
              </w:rPr>
              <w:t>Fornitura del report e del dataset completo con i dati di stima della LCA per i singoli prodotti/beni e del dettaglio delle procedure di calcolo.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20D4" w14:textId="77777777" w:rsidR="001302C8" w:rsidRPr="00BB1043" w:rsidRDefault="001302C8" w:rsidP="00013A68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2FB8" w14:textId="77777777" w:rsidR="001302C8" w:rsidRPr="00BB1043" w:rsidRDefault="001302C8" w:rsidP="00013A68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F835B" w14:textId="77777777" w:rsidR="001302C8" w:rsidRPr="00BB1043" w:rsidRDefault="001302C8" w:rsidP="00013A68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</w:tr>
      <w:tr w:rsidR="001302C8" w:rsidRPr="00BB1043" w14:paraId="6E4F9B89" w14:textId="77777777" w:rsidTr="001302C8">
        <w:trPr>
          <w:trHeight w:val="515"/>
        </w:trPr>
        <w:tc>
          <w:tcPr>
            <w:tcW w:w="1222" w:type="dxa"/>
            <w:tcBorders>
              <w:top w:val="single" w:sz="6" w:space="0" w:color="000000"/>
              <w:right w:val="single" w:sz="6" w:space="0" w:color="000000"/>
            </w:tcBorders>
          </w:tcPr>
          <w:p w14:paraId="280F44EC" w14:textId="77777777" w:rsidR="001302C8" w:rsidRPr="00BB1043" w:rsidRDefault="001302C8" w:rsidP="00013A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D3CC1A" w14:textId="77777777" w:rsidR="001302C8" w:rsidRPr="00BB1043" w:rsidRDefault="001302C8" w:rsidP="00013A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49EE65" w14:textId="77777777" w:rsidR="001302C8" w:rsidRPr="00BB1043" w:rsidRDefault="001302C8" w:rsidP="00013A68">
            <w:pPr>
              <w:pStyle w:val="TableParagraph"/>
              <w:spacing w:before="165"/>
              <w:ind w:left="143" w:right="82"/>
              <w:jc w:val="center"/>
              <w:rPr>
                <w:b/>
                <w:sz w:val="24"/>
                <w:szCs w:val="24"/>
              </w:rPr>
            </w:pPr>
            <w:r w:rsidRPr="00BB1043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4B505C" w14:textId="77777777" w:rsidR="001302C8" w:rsidRPr="00BB1043" w:rsidRDefault="001302C8" w:rsidP="00013A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6D80D" w14:textId="77777777" w:rsidR="001302C8" w:rsidRPr="00BB1043" w:rsidRDefault="001302C8" w:rsidP="00013A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</w:tcBorders>
          </w:tcPr>
          <w:p w14:paraId="3DAB43AA" w14:textId="77777777" w:rsidR="001302C8" w:rsidRPr="00BB1043" w:rsidRDefault="001302C8" w:rsidP="00013A6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F0EBB3F" w14:textId="77777777" w:rsidR="001302C8" w:rsidRPr="00BB1043" w:rsidRDefault="001302C8" w:rsidP="001302C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CCAC39E" w14:textId="77777777" w:rsidR="0004520B" w:rsidRPr="00BB1043" w:rsidRDefault="0004520B">
      <w:pPr>
        <w:rPr>
          <w:sz w:val="24"/>
          <w:szCs w:val="24"/>
        </w:rPr>
      </w:pPr>
      <w:bookmarkStart w:id="1" w:name="_GoBack"/>
      <w:bookmarkEnd w:id="1"/>
    </w:p>
    <w:sectPr w:rsidR="0004520B" w:rsidRPr="00BB1043" w:rsidSect="001302C8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C8"/>
    <w:rsid w:val="0004520B"/>
    <w:rsid w:val="0006717A"/>
    <w:rsid w:val="001302C8"/>
    <w:rsid w:val="006424FC"/>
    <w:rsid w:val="00971B31"/>
    <w:rsid w:val="00B12316"/>
    <w:rsid w:val="00BB1043"/>
    <w:rsid w:val="00F2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1A00"/>
  <w15:chartTrackingRefBased/>
  <w15:docId w15:val="{F567DEE3-99FD-FC44-85DB-E326A41E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302C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2C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02C8"/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02C8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1302C8"/>
    <w:pPr>
      <w:spacing w:before="61"/>
      <w:ind w:left="132"/>
    </w:pPr>
    <w:rPr>
      <w:b/>
      <w:bCs/>
      <w:i/>
      <w:i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"/>
    <w:rsid w:val="001302C8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TableParagraph">
    <w:name w:val="Table Paragraph"/>
    <w:basedOn w:val="Normale"/>
    <w:uiPriority w:val="1"/>
    <w:qFormat/>
    <w:rsid w:val="001302C8"/>
  </w:style>
  <w:style w:type="paragraph" w:customStyle="1" w:styleId="Default">
    <w:name w:val="Default"/>
    <w:rsid w:val="001302C8"/>
    <w:pPr>
      <w:suppressAutoHyphens/>
      <w:spacing w:line="100" w:lineRule="atLeast"/>
    </w:pPr>
    <w:rPr>
      <w:rFonts w:ascii="Calibri" w:eastAsia="SimSun" w:hAnsi="Calibri" w:cs="Calibri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Filomena Canadè</cp:lastModifiedBy>
  <cp:revision>6</cp:revision>
  <dcterms:created xsi:type="dcterms:W3CDTF">2025-02-11T14:48:00Z</dcterms:created>
  <dcterms:modified xsi:type="dcterms:W3CDTF">2025-02-11T15:44:00Z</dcterms:modified>
</cp:coreProperties>
</file>